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A2" w:rsidRDefault="002810A2" w:rsidP="002810A2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>
        <w:rPr>
          <w:b/>
        </w:rPr>
        <w:t>№ 7</w:t>
      </w:r>
    </w:p>
    <w:p w:rsidR="002810A2" w:rsidRDefault="002810A2" w:rsidP="002810A2">
      <w:pPr>
        <w:pStyle w:val="a3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2810A2" w:rsidRDefault="002810A2" w:rsidP="002810A2">
      <w:pPr>
        <w:pStyle w:val="a3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2810A2" w:rsidRDefault="002810A2" w:rsidP="002810A2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от 17 апреля 2024 г.</w:t>
      </w:r>
    </w:p>
    <w:p w:rsidR="002810A2" w:rsidRDefault="002810A2" w:rsidP="002810A2">
      <w:pPr>
        <w:ind w:firstLine="709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17.04.2024 г. 14.00</w:t>
      </w:r>
    </w:p>
    <w:p w:rsidR="002810A2" w:rsidRDefault="002810A2" w:rsidP="002810A2">
      <w:pPr>
        <w:jc w:val="center"/>
        <w:rPr>
          <w:i/>
        </w:rPr>
      </w:pPr>
    </w:p>
    <w:p w:rsidR="002810A2" w:rsidRDefault="002810A2" w:rsidP="002810A2">
      <w:pPr>
        <w:jc w:val="center"/>
        <w:rPr>
          <w:i/>
        </w:rPr>
      </w:pPr>
      <w:r>
        <w:rPr>
          <w:i/>
        </w:rPr>
        <w:t>ПОВЕСТКА ДНЯ</w:t>
      </w:r>
    </w:p>
    <w:p w:rsidR="002810A2" w:rsidRDefault="002810A2" w:rsidP="002810A2">
      <w:pPr>
        <w:jc w:val="center"/>
        <w:rPr>
          <w:i/>
        </w:rPr>
      </w:pPr>
    </w:p>
    <w:p w:rsidR="002810A2" w:rsidRDefault="002810A2" w:rsidP="002810A2">
      <w:pPr>
        <w:pStyle w:val="a5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 w:rsidRPr="00A30CFE">
        <w:t xml:space="preserve">Утверждение начальников </w:t>
      </w:r>
      <w:r>
        <w:t>экспедиционных</w:t>
      </w:r>
      <w:r w:rsidRPr="00A30CFE">
        <w:t xml:space="preserve"> отрядов и программ полевых исследований 202</w:t>
      </w:r>
      <w:r w:rsidR="00B573FD">
        <w:t>4</w:t>
      </w:r>
      <w:r w:rsidRPr="00A30CFE">
        <w:t xml:space="preserve"> г.</w:t>
      </w:r>
      <w:r>
        <w:t xml:space="preserve"> Докладчики –</w:t>
      </w:r>
      <w:r w:rsidRPr="003C6778">
        <w:t xml:space="preserve"> </w:t>
      </w:r>
      <w:r w:rsidRPr="00A30CFE">
        <w:t>начальник</w:t>
      </w:r>
      <w:r>
        <w:t>и</w:t>
      </w:r>
      <w:r w:rsidRPr="00A30CFE">
        <w:t xml:space="preserve"> </w:t>
      </w:r>
      <w:r>
        <w:t>полевых</w:t>
      </w:r>
      <w:r w:rsidRPr="00A30CFE">
        <w:t xml:space="preserve"> отрядов</w:t>
      </w:r>
      <w:r>
        <w:t>.</w:t>
      </w:r>
    </w:p>
    <w:p w:rsidR="002810A2" w:rsidRPr="00A54B0B" w:rsidRDefault="002810A2" w:rsidP="002810A2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Обсуждение рукописи издания</w:t>
      </w:r>
      <w:r w:rsidRPr="00A54B0B">
        <w:t xml:space="preserve"> </w:t>
      </w:r>
      <w:r w:rsidRPr="00A54B0B">
        <w:rPr>
          <w:rFonts w:cs="Times New Roman"/>
        </w:rPr>
        <w:t xml:space="preserve">«Н.А. </w:t>
      </w:r>
      <w:proofErr w:type="spellStart"/>
      <w:r w:rsidRPr="00A54B0B">
        <w:rPr>
          <w:rFonts w:cs="Times New Roman"/>
        </w:rPr>
        <w:t>Добротворский</w:t>
      </w:r>
      <w:proofErr w:type="spellEnd"/>
      <w:r w:rsidRPr="00A54B0B">
        <w:rPr>
          <w:rFonts w:cs="Times New Roman"/>
        </w:rPr>
        <w:t xml:space="preserve">. Вятские фольклорно-этнографические материалы» (Составление и комментарии В.А. </w:t>
      </w:r>
      <w:proofErr w:type="spellStart"/>
      <w:r w:rsidRPr="00A54B0B">
        <w:rPr>
          <w:rFonts w:cs="Times New Roman"/>
        </w:rPr>
        <w:t>Поздеева</w:t>
      </w:r>
      <w:proofErr w:type="spellEnd"/>
      <w:r w:rsidRPr="00A54B0B">
        <w:rPr>
          <w:rFonts w:cs="Times New Roman"/>
        </w:rPr>
        <w:t xml:space="preserve">). </w:t>
      </w:r>
      <w:r w:rsidRPr="005153EB">
        <w:rPr>
          <w:rFonts w:cs="Times New Roman"/>
          <w:color w:val="000000"/>
        </w:rPr>
        <w:t>Докладчик –</w:t>
      </w:r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д</w:t>
      </w:r>
      <w:proofErr w:type="gramStart"/>
      <w:r>
        <w:rPr>
          <w:rFonts w:cs="Times New Roman"/>
          <w:color w:val="000000"/>
        </w:rPr>
        <w:t>.ф</w:t>
      </w:r>
      <w:proofErr w:type="gramEnd"/>
      <w:r>
        <w:rPr>
          <w:rFonts w:cs="Times New Roman"/>
          <w:color w:val="000000"/>
        </w:rPr>
        <w:t>илол.н</w:t>
      </w:r>
      <w:proofErr w:type="spellEnd"/>
      <w:r>
        <w:rPr>
          <w:rFonts w:cs="Times New Roman"/>
          <w:color w:val="000000"/>
        </w:rPr>
        <w:t xml:space="preserve">. В.А. Поздеев. </w:t>
      </w:r>
      <w:r w:rsidRPr="00A54B0B">
        <w:rPr>
          <w:rFonts w:cs="Times New Roman"/>
          <w:color w:val="000000"/>
        </w:rPr>
        <w:t xml:space="preserve"> </w:t>
      </w:r>
    </w:p>
    <w:p w:rsidR="002810A2" w:rsidRPr="006F3F65" w:rsidRDefault="002810A2" w:rsidP="002810A2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Об уточнении вопросов к государственному итоговому экзамену в аспирантуре по профессиональному циклу учебных дисциплин по специальности</w:t>
      </w:r>
      <w:proofErr w:type="gramEnd"/>
      <w:r>
        <w:rPr>
          <w:rFonts w:cs="Times New Roman"/>
          <w:color w:val="000000"/>
        </w:rPr>
        <w:t xml:space="preserve"> 5.9.5.- Русский язык. Языки народов России. </w:t>
      </w:r>
      <w:r>
        <w:rPr>
          <w:rFonts w:cs="Times New Roman"/>
        </w:rPr>
        <w:t xml:space="preserve">Докладчик – </w:t>
      </w:r>
      <w:proofErr w:type="spellStart"/>
      <w:r>
        <w:rPr>
          <w:rFonts w:cs="Times New Roman"/>
        </w:rPr>
        <w:t>к</w:t>
      </w:r>
      <w:proofErr w:type="gramStart"/>
      <w:r>
        <w:rPr>
          <w:rFonts w:cs="Times New Roman"/>
        </w:rPr>
        <w:t>.ф</w:t>
      </w:r>
      <w:proofErr w:type="gramEnd"/>
      <w:r>
        <w:rPr>
          <w:rFonts w:cs="Times New Roman"/>
        </w:rPr>
        <w:t>илол.н</w:t>
      </w:r>
      <w:proofErr w:type="spellEnd"/>
      <w:r>
        <w:rPr>
          <w:rFonts w:cs="Times New Roman"/>
        </w:rPr>
        <w:t>. С.А. Сажина.</w:t>
      </w:r>
    </w:p>
    <w:p w:rsidR="002810A2" w:rsidRPr="00033372" w:rsidRDefault="002810A2" w:rsidP="002810A2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rFonts w:cs="Times New Roman"/>
        </w:rPr>
      </w:pPr>
      <w:r w:rsidRPr="00033372">
        <w:rPr>
          <w:rFonts w:cs="Times New Roman"/>
        </w:rPr>
        <w:t>О сборнике статей молодых ученых «</w:t>
      </w:r>
      <w:r w:rsidRPr="00033372">
        <w:rPr>
          <w:rFonts w:cs="Times New Roman"/>
          <w:shd w:val="clear" w:color="auto" w:fill="FFFFFF"/>
        </w:rPr>
        <w:t xml:space="preserve">STUDIA JUVENALIA». Докладчик – </w:t>
      </w:r>
      <w:proofErr w:type="spellStart"/>
      <w:r w:rsidRPr="00033372">
        <w:rPr>
          <w:rFonts w:cs="Times New Roman"/>
          <w:shd w:val="clear" w:color="auto" w:fill="FFFFFF"/>
        </w:rPr>
        <w:t>к</w:t>
      </w:r>
      <w:proofErr w:type="gramStart"/>
      <w:r w:rsidRPr="00033372">
        <w:rPr>
          <w:rFonts w:cs="Times New Roman"/>
          <w:shd w:val="clear" w:color="auto" w:fill="FFFFFF"/>
        </w:rPr>
        <w:t>.ф</w:t>
      </w:r>
      <w:proofErr w:type="gramEnd"/>
      <w:r w:rsidRPr="00033372">
        <w:rPr>
          <w:rFonts w:cs="Times New Roman"/>
          <w:shd w:val="clear" w:color="auto" w:fill="FFFFFF"/>
        </w:rPr>
        <w:t>илол.н</w:t>
      </w:r>
      <w:proofErr w:type="spellEnd"/>
      <w:r w:rsidRPr="00033372">
        <w:rPr>
          <w:rFonts w:cs="Times New Roman"/>
          <w:shd w:val="clear" w:color="auto" w:fill="FFFFFF"/>
        </w:rPr>
        <w:t>. А.Г. Мусанов.  </w:t>
      </w:r>
    </w:p>
    <w:p w:rsidR="002810A2" w:rsidRDefault="002810A2" w:rsidP="002810A2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color w:val="000000"/>
        </w:rPr>
      </w:pPr>
      <w:r w:rsidRPr="005153EB">
        <w:rPr>
          <w:rFonts w:cs="Times New Roman"/>
          <w:color w:val="000000"/>
        </w:rPr>
        <w:t xml:space="preserve">Выдвижение кандидатур на получение </w:t>
      </w:r>
      <w:r w:rsidRPr="005153EB">
        <w:rPr>
          <w:rFonts w:cs="Times New Roman"/>
        </w:rPr>
        <w:t>почетного диплом</w:t>
      </w:r>
      <w:r>
        <w:rPr>
          <w:rFonts w:cs="Times New Roman"/>
        </w:rPr>
        <w:t>а</w:t>
      </w:r>
      <w:r w:rsidRPr="005153EB">
        <w:rPr>
          <w:rFonts w:cs="Times New Roman"/>
        </w:rPr>
        <w:t xml:space="preserve"> имени П.И. Рычкова за научные труды, научные открытия и изобретения, имеющие большое значение для науки и практики в области гуманитарных наук. </w:t>
      </w:r>
      <w:r w:rsidRPr="005153EB">
        <w:rPr>
          <w:rFonts w:cs="Times New Roman"/>
          <w:color w:val="000000"/>
        </w:rPr>
        <w:t xml:space="preserve"> Докладчик – к.и.н. И.О. Васкул. </w:t>
      </w:r>
    </w:p>
    <w:p w:rsidR="002810A2" w:rsidRDefault="002810A2" w:rsidP="002810A2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Разное. </w:t>
      </w:r>
    </w:p>
    <w:p w:rsidR="002810A2" w:rsidRDefault="002810A2" w:rsidP="002810A2">
      <w:pPr>
        <w:pStyle w:val="msonormalmrcssattr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2810A2" w:rsidRDefault="002810A2" w:rsidP="002810A2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Присутствовали</w:t>
      </w:r>
      <w:r>
        <w:rPr>
          <w:rFonts w:eastAsia="Calibri"/>
          <w:u w:val="single"/>
        </w:rPr>
        <w:t>:</w:t>
      </w:r>
      <w:r>
        <w:rPr>
          <w:rFonts w:eastAsia="Calibri"/>
        </w:rPr>
        <w:t xml:space="preserve"> к.и.н. И.О. </w:t>
      </w:r>
      <w:proofErr w:type="spellStart"/>
      <w:r>
        <w:rPr>
          <w:rFonts w:eastAsia="Calibri"/>
        </w:rPr>
        <w:t>Васкул</w:t>
      </w:r>
      <w:proofErr w:type="spellEnd"/>
      <w:r>
        <w:rPr>
          <w:rFonts w:eastAsia="Calibri"/>
        </w:rPr>
        <w:t xml:space="preserve"> (</w:t>
      </w:r>
      <w:r w:rsidR="00A107C5">
        <w:rPr>
          <w:rFonts w:eastAsia="Calibri"/>
        </w:rPr>
        <w:t>зам.</w:t>
      </w:r>
      <w:r>
        <w:rPr>
          <w:rFonts w:eastAsia="Calibri"/>
        </w:rPr>
        <w:t>председател</w:t>
      </w:r>
      <w:r w:rsidR="00EA7B17">
        <w:rPr>
          <w:rFonts w:eastAsia="Calibri"/>
        </w:rPr>
        <w:t>я</w:t>
      </w:r>
      <w:r>
        <w:rPr>
          <w:rFonts w:eastAsia="Calibri"/>
        </w:rPr>
        <w:t xml:space="preserve">),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Н.В. Горинова (секретарь), к.и.н. В.В. Власова, к.и.н. Н.М. Игнатова,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Ю.А. Крашенинникова,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Т.Л. Кузнецова, И.Н. Макарова,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А.Г. </w:t>
      </w:r>
      <w:proofErr w:type="spellStart"/>
      <w:r>
        <w:rPr>
          <w:rFonts w:eastAsia="Calibri"/>
        </w:rPr>
        <w:t>Мусанов</w:t>
      </w:r>
      <w:proofErr w:type="spellEnd"/>
      <w:r>
        <w:rPr>
          <w:rFonts w:eastAsia="Calibri"/>
        </w:rPr>
        <w:t xml:space="preserve">, </w:t>
      </w:r>
      <w:proofErr w:type="spellStart"/>
      <w:r>
        <w:t>к.филол.н</w:t>
      </w:r>
      <w:proofErr w:type="spellEnd"/>
      <w:r>
        <w:t>. С.А. Сажина</w:t>
      </w:r>
      <w:r>
        <w:rPr>
          <w:rFonts w:eastAsia="Calibri"/>
        </w:rPr>
        <w:t xml:space="preserve">, к.и.н. М.В. </w:t>
      </w:r>
      <w:proofErr w:type="spellStart"/>
      <w:r>
        <w:rPr>
          <w:rFonts w:eastAsia="Calibri"/>
        </w:rPr>
        <w:t>Таскаев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д.филол.н</w:t>
      </w:r>
      <w:proofErr w:type="spellEnd"/>
      <w:r>
        <w:rPr>
          <w:rFonts w:eastAsia="Calibri"/>
        </w:rPr>
        <w:t xml:space="preserve">. Г.В. Федюнева. </w:t>
      </w:r>
    </w:p>
    <w:p w:rsidR="002810A2" w:rsidRDefault="002810A2" w:rsidP="002810A2">
      <w:pPr>
        <w:ind w:firstLine="709"/>
        <w:jc w:val="both"/>
        <w:rPr>
          <w:rFonts w:eastAsia="Calibri"/>
        </w:rPr>
      </w:pPr>
    </w:p>
    <w:p w:rsidR="002810A2" w:rsidRDefault="002810A2" w:rsidP="002810A2">
      <w:pPr>
        <w:pStyle w:val="a5"/>
        <w:jc w:val="both"/>
      </w:pPr>
    </w:p>
    <w:p w:rsidR="002810A2" w:rsidRDefault="002810A2" w:rsidP="002810A2">
      <w:pPr>
        <w:pStyle w:val="a5"/>
        <w:jc w:val="both"/>
        <w:rPr>
          <w:b/>
        </w:rPr>
      </w:pPr>
      <w:r>
        <w:rPr>
          <w:b/>
        </w:rPr>
        <w:t>Обсуждение повестки дня</w:t>
      </w:r>
    </w:p>
    <w:p w:rsidR="002810A2" w:rsidRDefault="002810A2" w:rsidP="002810A2">
      <w:pPr>
        <w:pStyle w:val="a5"/>
      </w:pPr>
    </w:p>
    <w:p w:rsidR="002810A2" w:rsidRDefault="002810A2" w:rsidP="002810A2">
      <w:pPr>
        <w:pStyle w:val="a5"/>
        <w:ind w:left="0" w:firstLine="709"/>
        <w:jc w:val="both"/>
      </w:pPr>
      <w:r>
        <w:rPr>
          <w:i/>
        </w:rPr>
        <w:t>Васкул И.О.</w:t>
      </w:r>
      <w:r>
        <w:t xml:space="preserve"> – Уважаемые коллеги! Будут ли предложения по внесению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2810A2" w:rsidRDefault="002810A2" w:rsidP="002810A2">
      <w:pPr>
        <w:pStyle w:val="a5"/>
        <w:ind w:left="0" w:firstLine="709"/>
        <w:jc w:val="both"/>
      </w:pPr>
    </w:p>
    <w:p w:rsidR="002810A2" w:rsidRDefault="002810A2" w:rsidP="002810A2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«ЗА» – единогласно.</w:t>
      </w:r>
    </w:p>
    <w:p w:rsidR="002810A2" w:rsidRDefault="002810A2" w:rsidP="002810A2">
      <w:pPr>
        <w:pStyle w:val="a5"/>
        <w:ind w:left="0" w:firstLine="709"/>
        <w:jc w:val="both"/>
      </w:pPr>
    </w:p>
    <w:p w:rsidR="002810A2" w:rsidRDefault="002810A2" w:rsidP="002810A2">
      <w:pPr>
        <w:pStyle w:val="a5"/>
        <w:ind w:left="0" w:firstLine="709"/>
        <w:jc w:val="both"/>
      </w:pPr>
      <w:r>
        <w:rPr>
          <w:b/>
          <w:u w:val="single"/>
        </w:rPr>
        <w:t>Постановили</w:t>
      </w:r>
      <w:r>
        <w:t>: Утвердить повестку дня заседания Ученого совета.</w:t>
      </w:r>
    </w:p>
    <w:p w:rsidR="00E53D68" w:rsidRDefault="00A82BD6"/>
    <w:p w:rsidR="002810A2" w:rsidRDefault="002810A2" w:rsidP="002810A2">
      <w:pPr>
        <w:ind w:firstLine="709"/>
      </w:pPr>
      <w:r>
        <w:rPr>
          <w:i/>
        </w:rPr>
        <w:t>Васкул И.О.</w:t>
      </w:r>
      <w:r>
        <w:t xml:space="preserve"> – Уважаемые коллеги! Позвольте начать с </w:t>
      </w:r>
      <w:proofErr w:type="gramStart"/>
      <w:r>
        <w:t>разного</w:t>
      </w:r>
      <w:proofErr w:type="gramEnd"/>
      <w:r>
        <w:t xml:space="preserve">, с награждений. </w:t>
      </w:r>
    </w:p>
    <w:p w:rsidR="002810A2" w:rsidRDefault="002810A2" w:rsidP="002810A2">
      <w:pPr>
        <w:ind w:firstLine="709"/>
      </w:pPr>
    </w:p>
    <w:p w:rsidR="00B573FD" w:rsidRDefault="002810A2" w:rsidP="002810A2">
      <w:pPr>
        <w:ind w:firstLine="709"/>
      </w:pPr>
      <w:r>
        <w:t xml:space="preserve">Благодарность </w:t>
      </w:r>
      <w:r w:rsidR="00B573FD">
        <w:t xml:space="preserve">от администрации МОГО «Сыктывкар» вручается С.А. Попову за многолетнюю и эффективную работу, профессионализм, инициативность, неравнодушное отношение к избранному делу. </w:t>
      </w:r>
    </w:p>
    <w:p w:rsidR="002810A2" w:rsidRDefault="00B573FD" w:rsidP="002810A2">
      <w:pPr>
        <w:ind w:firstLine="709"/>
      </w:pPr>
      <w:r>
        <w:t xml:space="preserve">Благодарность Института ЯЛИ Коми НЦ УрО РАН вручается Д.А. Кошелеву за успешную работу по сохранению и пропаганде научных знаний.   </w:t>
      </w:r>
    </w:p>
    <w:p w:rsidR="00B573FD" w:rsidRDefault="00B573FD" w:rsidP="002810A2">
      <w:pPr>
        <w:ind w:firstLine="709"/>
      </w:pPr>
    </w:p>
    <w:p w:rsidR="00B573FD" w:rsidRDefault="00B573FD" w:rsidP="00B573FD">
      <w:pPr>
        <w:ind w:firstLine="709"/>
        <w:jc w:val="both"/>
      </w:pPr>
      <w:r>
        <w:rPr>
          <w:rFonts w:eastAsia="Calibri"/>
          <w:b/>
          <w:u w:val="single"/>
        </w:rPr>
        <w:t>Слушали: 1.</w:t>
      </w:r>
      <w:r w:rsidRPr="00B573FD">
        <w:t xml:space="preserve"> </w:t>
      </w:r>
      <w:r w:rsidRPr="00A30CFE">
        <w:t xml:space="preserve">Утверждение начальников </w:t>
      </w:r>
      <w:r>
        <w:t>экспедиционных</w:t>
      </w:r>
      <w:r w:rsidRPr="00A30CFE">
        <w:t xml:space="preserve"> отрядов и программ полевых исследований 202</w:t>
      </w:r>
      <w:r>
        <w:t>4</w:t>
      </w:r>
      <w:r w:rsidRPr="00A30CFE">
        <w:t xml:space="preserve"> г.</w:t>
      </w:r>
    </w:p>
    <w:p w:rsidR="00B573FD" w:rsidRDefault="00B573FD" w:rsidP="00B573FD">
      <w:pPr>
        <w:ind w:firstLine="709"/>
        <w:jc w:val="both"/>
        <w:rPr>
          <w:i/>
        </w:rPr>
      </w:pPr>
    </w:p>
    <w:p w:rsidR="00B573FD" w:rsidRDefault="00B573FD" w:rsidP="00B573FD">
      <w:pPr>
        <w:ind w:firstLine="709"/>
        <w:jc w:val="both"/>
      </w:pPr>
      <w:r>
        <w:rPr>
          <w:i/>
        </w:rPr>
        <w:t>Васкул И.О.</w:t>
      </w:r>
      <w:r>
        <w:t xml:space="preserve"> – Уважаемые коллеги! Переходим к повестке дня. Начнем с археологов, программы полевых исследований которых озвучу я. </w:t>
      </w:r>
    </w:p>
    <w:p w:rsidR="00B573FD" w:rsidRDefault="00B573FD" w:rsidP="00B573FD">
      <w:pPr>
        <w:ind w:firstLine="567"/>
        <w:jc w:val="both"/>
      </w:pPr>
      <w:proofErr w:type="spellStart"/>
      <w:r>
        <w:t>Вымский</w:t>
      </w:r>
      <w:proofErr w:type="spellEnd"/>
      <w:r>
        <w:t xml:space="preserve"> археологический отряд</w:t>
      </w:r>
      <w:r w:rsidRPr="00F403E6">
        <w:t xml:space="preserve"> </w:t>
      </w:r>
      <w:r>
        <w:t xml:space="preserve">под </w:t>
      </w:r>
      <w:r w:rsidRPr="00F403E6">
        <w:t>руковод</w:t>
      </w:r>
      <w:r>
        <w:t xml:space="preserve">ством м.н.с. </w:t>
      </w:r>
      <w:proofErr w:type="spellStart"/>
      <w:r>
        <w:t>СиПАН</w:t>
      </w:r>
      <w:proofErr w:type="spellEnd"/>
      <w:r>
        <w:t xml:space="preserve"> А.Л. </w:t>
      </w:r>
      <w:proofErr w:type="spellStart"/>
      <w:r>
        <w:t>Белицкой</w:t>
      </w:r>
      <w:proofErr w:type="spellEnd"/>
      <w:r w:rsidRPr="00F403E6">
        <w:t xml:space="preserve"> планирует проведение </w:t>
      </w:r>
      <w:r>
        <w:t xml:space="preserve">археологических раскопок в окрестностях д. </w:t>
      </w:r>
      <w:proofErr w:type="gramStart"/>
      <w:r>
        <w:t>Верхняя</w:t>
      </w:r>
      <w:proofErr w:type="gramEnd"/>
      <w:r>
        <w:t xml:space="preserve"> </w:t>
      </w:r>
      <w:proofErr w:type="spellStart"/>
      <w:r>
        <w:t>Отла</w:t>
      </w:r>
      <w:proofErr w:type="spellEnd"/>
      <w:r>
        <w:t xml:space="preserve"> (</w:t>
      </w:r>
      <w:proofErr w:type="spellStart"/>
      <w:r>
        <w:t>Княжпогостский</w:t>
      </w:r>
      <w:proofErr w:type="spellEnd"/>
      <w:r>
        <w:t xml:space="preserve"> р-н РК). </w:t>
      </w:r>
      <w:r w:rsidRPr="00F403E6">
        <w:t>Цель</w:t>
      </w:r>
      <w:r>
        <w:t xml:space="preserve"> работ:</w:t>
      </w:r>
      <w:r w:rsidRPr="00F403E6">
        <w:t xml:space="preserve"> </w:t>
      </w:r>
      <w:r>
        <w:t xml:space="preserve">получение новых материалов по плановой теме сектора сохранения и популяризации культурного наследия «Археологическое наследие Европейского </w:t>
      </w:r>
      <w:proofErr w:type="spellStart"/>
      <w:r>
        <w:t>Северо-Востока</w:t>
      </w:r>
      <w:proofErr w:type="spellEnd"/>
      <w:r>
        <w:t xml:space="preserve"> России: выявление, научное описание и систематизация» </w:t>
      </w:r>
      <w:r w:rsidRPr="00857611">
        <w:t>(№ГР 0417-2015-0031)</w:t>
      </w:r>
      <w:r>
        <w:t xml:space="preserve"> и проведение мероприятий по сохранению объекта археологического наследия. </w:t>
      </w:r>
      <w:r w:rsidRPr="00A32FC6">
        <w:t>Задач</w:t>
      </w:r>
      <w:r>
        <w:t>а</w:t>
      </w:r>
      <w:r w:rsidRPr="00A32FC6">
        <w:t xml:space="preserve">: </w:t>
      </w:r>
      <w:r>
        <w:t xml:space="preserve">изучение наиболее пострадавшего от </w:t>
      </w:r>
      <w:proofErr w:type="spellStart"/>
      <w:r>
        <w:t>кладоискательских</w:t>
      </w:r>
      <w:proofErr w:type="spellEnd"/>
      <w:r>
        <w:t xml:space="preserve"> работ участка территории </w:t>
      </w:r>
      <w:proofErr w:type="spellStart"/>
      <w:r>
        <w:t>Отлинского</w:t>
      </w:r>
      <w:proofErr w:type="spellEnd"/>
      <w:r>
        <w:t xml:space="preserve"> </w:t>
      </w:r>
      <w:r>
        <w:rPr>
          <w:lang w:val="en-US"/>
        </w:rPr>
        <w:t>I</w:t>
      </w:r>
      <w:r>
        <w:t xml:space="preserve"> могильника: погребений 22-24, 31, 32. </w:t>
      </w:r>
      <w:r w:rsidRPr="00F403E6">
        <w:t xml:space="preserve">Вид полевых работ – </w:t>
      </w:r>
      <w:r>
        <w:t xml:space="preserve">раскопки. Объем работ – до </w:t>
      </w:r>
      <w:smartTag w:uri="urn:schemas-microsoft-com:office:smarttags" w:element="metricconverter">
        <w:smartTagPr>
          <w:attr w:name="ProductID" w:val="100 кв. м"/>
        </w:smartTagPr>
        <w:r>
          <w:t xml:space="preserve">100 кв. м. </w:t>
        </w:r>
      </w:smartTag>
      <w:r w:rsidRPr="00F403E6">
        <w:t xml:space="preserve">Состав </w:t>
      </w:r>
      <w:r>
        <w:t>отряда: начальник отряда, сотрудники ИЯЛИ ФИЦ КНЦ УрО РАН, волонтеры</w:t>
      </w:r>
      <w:r w:rsidRPr="00F403E6">
        <w:t>.</w:t>
      </w:r>
      <w:r>
        <w:t xml:space="preserve"> </w:t>
      </w:r>
      <w:r w:rsidRPr="00F403E6">
        <w:t>Срок проведения</w:t>
      </w:r>
      <w:r>
        <w:t>: 08</w:t>
      </w:r>
      <w:r w:rsidR="008837ED">
        <w:t>-</w:t>
      </w:r>
      <w:r>
        <w:t xml:space="preserve">29 июля </w:t>
      </w:r>
      <w:smartTag w:uri="urn:schemas-microsoft-com:office:smarttags" w:element="metricconverter">
        <w:smartTagPr>
          <w:attr w:name="ProductID" w:val="2024 г"/>
        </w:smartTagPr>
        <w:r>
          <w:t>2024</w:t>
        </w:r>
        <w:r w:rsidRPr="00F403E6">
          <w:t xml:space="preserve"> г</w:t>
        </w:r>
      </w:smartTag>
      <w:r w:rsidRPr="00F403E6">
        <w:t xml:space="preserve">. Финансирование: </w:t>
      </w:r>
      <w:r>
        <w:t xml:space="preserve">работы финансируются </w:t>
      </w:r>
      <w:r w:rsidRPr="00BF6335">
        <w:t>рамках выполнения государственного контракта по проведению спасательных археологических полевых работ на объекте археологического наследия «</w:t>
      </w:r>
      <w:proofErr w:type="spellStart"/>
      <w:r>
        <w:t>Отлинский</w:t>
      </w:r>
      <w:proofErr w:type="spellEnd"/>
      <w:r>
        <w:t xml:space="preserve"> </w:t>
      </w:r>
      <w:r>
        <w:rPr>
          <w:lang w:val="en-US"/>
        </w:rPr>
        <w:t>I</w:t>
      </w:r>
      <w:r>
        <w:t xml:space="preserve"> могильник</w:t>
      </w:r>
      <w:r w:rsidRPr="00BF6335">
        <w:t>» с Управлением Республики Коми по охране объектов культурного наследия</w:t>
      </w:r>
      <w:r>
        <w:t>.</w:t>
      </w:r>
    </w:p>
    <w:p w:rsidR="00BB1018" w:rsidRDefault="00BB1018" w:rsidP="00B573FD">
      <w:pPr>
        <w:ind w:firstLine="567"/>
        <w:jc w:val="both"/>
      </w:pPr>
    </w:p>
    <w:p w:rsidR="00B573FD" w:rsidRPr="008837ED" w:rsidRDefault="00B573FD" w:rsidP="008837ED">
      <w:pPr>
        <w:pStyle w:val="21"/>
        <w:spacing w:line="240" w:lineRule="auto"/>
        <w:ind w:firstLine="709"/>
        <w:outlineLvl w:val="0"/>
        <w:rPr>
          <w:color w:val="262626"/>
          <w:sz w:val="24"/>
          <w:szCs w:val="24"/>
        </w:rPr>
      </w:pPr>
      <w:r w:rsidRPr="008837ED">
        <w:rPr>
          <w:bCs/>
          <w:sz w:val="24"/>
          <w:szCs w:val="24"/>
        </w:rPr>
        <w:t>Вычегодский 2 отряд</w:t>
      </w:r>
      <w:r w:rsidR="008837ED" w:rsidRPr="008837ED">
        <w:rPr>
          <w:bCs/>
          <w:sz w:val="24"/>
          <w:szCs w:val="24"/>
        </w:rPr>
        <w:t xml:space="preserve"> под руководством н.с. отдела археологии </w:t>
      </w:r>
      <w:proofErr w:type="gramStart"/>
      <w:r w:rsidR="008837ED" w:rsidRPr="008837ED">
        <w:rPr>
          <w:sz w:val="24"/>
          <w:szCs w:val="24"/>
        </w:rPr>
        <w:t>НА</w:t>
      </w:r>
      <w:proofErr w:type="gramEnd"/>
      <w:r w:rsidR="008837ED" w:rsidRPr="008837ED">
        <w:rPr>
          <w:sz w:val="24"/>
          <w:szCs w:val="24"/>
        </w:rPr>
        <w:t xml:space="preserve">. </w:t>
      </w:r>
      <w:proofErr w:type="spellStart"/>
      <w:r w:rsidR="008837ED" w:rsidRPr="008837ED">
        <w:rPr>
          <w:sz w:val="24"/>
          <w:szCs w:val="24"/>
        </w:rPr>
        <w:t>Волокитиной</w:t>
      </w:r>
      <w:proofErr w:type="spellEnd"/>
      <w:r w:rsidR="008837ED">
        <w:rPr>
          <w:sz w:val="24"/>
          <w:szCs w:val="24"/>
        </w:rPr>
        <w:t xml:space="preserve"> </w:t>
      </w:r>
      <w:r w:rsidR="008837ED" w:rsidRPr="008837ED">
        <w:rPr>
          <w:sz w:val="24"/>
          <w:szCs w:val="24"/>
        </w:rPr>
        <w:t xml:space="preserve">планирует </w:t>
      </w:r>
      <w:r w:rsidRPr="008837ED">
        <w:rPr>
          <w:sz w:val="24"/>
          <w:szCs w:val="24"/>
        </w:rPr>
        <w:t>продолжение раскопочных работ на мезолитическом памятнике Ярега</w:t>
      </w:r>
      <w:r w:rsidR="008837ED" w:rsidRPr="008837ED">
        <w:rPr>
          <w:bCs/>
        </w:rPr>
        <w:t xml:space="preserve"> (</w:t>
      </w:r>
      <w:r w:rsidR="008837ED" w:rsidRPr="008837ED">
        <w:rPr>
          <w:bCs/>
          <w:sz w:val="24"/>
          <w:szCs w:val="24"/>
        </w:rPr>
        <w:t xml:space="preserve">близ д. Большая </w:t>
      </w:r>
      <w:proofErr w:type="spellStart"/>
      <w:r w:rsidR="008837ED" w:rsidRPr="008837ED">
        <w:rPr>
          <w:bCs/>
          <w:sz w:val="24"/>
          <w:szCs w:val="24"/>
        </w:rPr>
        <w:t>Слуда</w:t>
      </w:r>
      <w:proofErr w:type="spellEnd"/>
      <w:r w:rsidR="008837ED" w:rsidRPr="008837ED">
        <w:rPr>
          <w:bCs/>
          <w:sz w:val="24"/>
          <w:szCs w:val="24"/>
        </w:rPr>
        <w:t xml:space="preserve">, </w:t>
      </w:r>
      <w:proofErr w:type="spellStart"/>
      <w:r w:rsidR="008837ED" w:rsidRPr="008837ED">
        <w:rPr>
          <w:bCs/>
          <w:sz w:val="24"/>
          <w:szCs w:val="24"/>
        </w:rPr>
        <w:t>Сыктывдинский</w:t>
      </w:r>
      <w:proofErr w:type="spellEnd"/>
      <w:r w:rsidR="008837ED" w:rsidRPr="008837ED">
        <w:rPr>
          <w:bCs/>
          <w:sz w:val="24"/>
          <w:szCs w:val="24"/>
        </w:rPr>
        <w:t xml:space="preserve"> р-н РК). </w:t>
      </w:r>
      <w:r w:rsidRPr="008837ED">
        <w:rPr>
          <w:sz w:val="24"/>
          <w:szCs w:val="24"/>
        </w:rPr>
        <w:t xml:space="preserve">Стоянка Ярега открыта </w:t>
      </w:r>
      <w:smartTag w:uri="urn:schemas-microsoft-com:office:smarttags" w:element="metricconverter">
        <w:smartTagPr>
          <w:attr w:name="ProductID" w:val="1981 г"/>
        </w:smartTagPr>
        <w:r w:rsidRPr="008837ED">
          <w:rPr>
            <w:sz w:val="24"/>
            <w:szCs w:val="24"/>
          </w:rPr>
          <w:t>1981 г</w:t>
        </w:r>
      </w:smartTag>
      <w:r w:rsidRPr="008837ED">
        <w:rPr>
          <w:sz w:val="24"/>
          <w:szCs w:val="24"/>
        </w:rPr>
        <w:t xml:space="preserve">. Л.Л. </w:t>
      </w:r>
      <w:proofErr w:type="spellStart"/>
      <w:r w:rsidRPr="008837ED">
        <w:rPr>
          <w:sz w:val="24"/>
          <w:szCs w:val="24"/>
        </w:rPr>
        <w:t>Косинской</w:t>
      </w:r>
      <w:proofErr w:type="spellEnd"/>
      <w:r w:rsidRPr="008837ED">
        <w:rPr>
          <w:sz w:val="24"/>
          <w:szCs w:val="24"/>
        </w:rPr>
        <w:t xml:space="preserve"> (Национальный музей РК) на краю </w:t>
      </w:r>
      <w:smartTag w:uri="urn:schemas-microsoft-com:office:smarttags" w:element="metricconverter">
        <w:smartTagPr>
          <w:attr w:name="ProductID" w:val="9 м"/>
        </w:smartTagPr>
        <w:r w:rsidRPr="008837ED">
          <w:rPr>
            <w:sz w:val="24"/>
            <w:szCs w:val="24"/>
          </w:rPr>
          <w:t>9 м</w:t>
        </w:r>
      </w:smartTag>
      <w:r w:rsidRPr="008837ED">
        <w:rPr>
          <w:sz w:val="24"/>
          <w:szCs w:val="24"/>
        </w:rPr>
        <w:t xml:space="preserve"> боровой террасы правобережья </w:t>
      </w:r>
      <w:proofErr w:type="spellStart"/>
      <w:r w:rsidRPr="008837ED">
        <w:rPr>
          <w:sz w:val="24"/>
          <w:szCs w:val="24"/>
        </w:rPr>
        <w:t>Вычегды</w:t>
      </w:r>
      <w:proofErr w:type="spellEnd"/>
      <w:r w:rsidRPr="008837ED">
        <w:rPr>
          <w:sz w:val="24"/>
          <w:szCs w:val="24"/>
        </w:rPr>
        <w:t xml:space="preserve"> в 1,</w:t>
      </w:r>
      <w:smartTag w:uri="urn:schemas-microsoft-com:office:smarttags" w:element="metricconverter">
        <w:smartTagPr>
          <w:attr w:name="ProductID" w:val="5 км"/>
        </w:smartTagPr>
        <w:r w:rsidRPr="008837ED">
          <w:rPr>
            <w:sz w:val="24"/>
            <w:szCs w:val="24"/>
          </w:rPr>
          <w:t>5 км</w:t>
        </w:r>
      </w:smartTag>
      <w:r w:rsidRPr="008837ED">
        <w:rPr>
          <w:sz w:val="24"/>
          <w:szCs w:val="24"/>
        </w:rPr>
        <w:t xml:space="preserve"> к западу от д. Большая </w:t>
      </w:r>
      <w:proofErr w:type="spellStart"/>
      <w:r w:rsidRPr="008837ED">
        <w:rPr>
          <w:sz w:val="24"/>
          <w:szCs w:val="24"/>
        </w:rPr>
        <w:t>Слуда</w:t>
      </w:r>
      <w:proofErr w:type="spellEnd"/>
      <w:r w:rsidRPr="008837ED">
        <w:rPr>
          <w:sz w:val="24"/>
          <w:szCs w:val="24"/>
        </w:rPr>
        <w:t xml:space="preserve">, в 1981 г., проведены небольшие разведочные работы. В полевом сезоне 2022-2023 гг. года на памятнике были проведены раскопочные работы на восточной периферийной части стоянки. В полевом сезоне 2024 г. планируются раскопки на западной части, где в 1981 г. Л.Л. </w:t>
      </w:r>
      <w:proofErr w:type="spellStart"/>
      <w:r w:rsidRPr="008837ED">
        <w:rPr>
          <w:sz w:val="24"/>
          <w:szCs w:val="24"/>
        </w:rPr>
        <w:t>Косинской</w:t>
      </w:r>
      <w:proofErr w:type="spellEnd"/>
      <w:r w:rsidRPr="008837ED">
        <w:rPr>
          <w:sz w:val="24"/>
          <w:szCs w:val="24"/>
        </w:rPr>
        <w:t xml:space="preserve"> в шурфе 2х3 м был найден основной массив находок.</w:t>
      </w:r>
      <w:r w:rsidR="008837ED" w:rsidRPr="008837ED">
        <w:rPr>
          <w:sz w:val="24"/>
          <w:szCs w:val="24"/>
        </w:rPr>
        <w:t xml:space="preserve"> П</w:t>
      </w:r>
      <w:r w:rsidRPr="008837ED">
        <w:rPr>
          <w:sz w:val="24"/>
          <w:szCs w:val="24"/>
        </w:rPr>
        <w:t>роведение археологических работ на стоянке Ярега необходимо для сохранения информации об объекте археологического наследия, подвергающегося постоянному негативному антропогенному воздействию и разрушению.</w:t>
      </w:r>
      <w:r w:rsidR="008837ED" w:rsidRPr="008837ED">
        <w:rPr>
          <w:sz w:val="24"/>
          <w:szCs w:val="24"/>
        </w:rPr>
        <w:t xml:space="preserve"> </w:t>
      </w:r>
      <w:r w:rsidRPr="008837ED">
        <w:rPr>
          <w:sz w:val="24"/>
          <w:szCs w:val="24"/>
        </w:rPr>
        <w:t xml:space="preserve">Работы проводятся согласно плановой теме сектора культурной адаптации населения циркумполярной зоны европейского </w:t>
      </w:r>
      <w:proofErr w:type="spellStart"/>
      <w:r w:rsidRPr="008837ED">
        <w:rPr>
          <w:sz w:val="24"/>
          <w:szCs w:val="24"/>
        </w:rPr>
        <w:t>Северо-Востока</w:t>
      </w:r>
      <w:proofErr w:type="spellEnd"/>
      <w:r w:rsidRPr="008837ED">
        <w:rPr>
          <w:sz w:val="24"/>
          <w:szCs w:val="24"/>
        </w:rPr>
        <w:t xml:space="preserve"> Отдела археологии Института «Особенности </w:t>
      </w:r>
      <w:proofErr w:type="gramStart"/>
      <w:r w:rsidRPr="008837ED">
        <w:rPr>
          <w:sz w:val="24"/>
          <w:szCs w:val="24"/>
        </w:rPr>
        <w:t>формирования населения севера европейской части России</w:t>
      </w:r>
      <w:proofErr w:type="gramEnd"/>
      <w:r w:rsidRPr="008837ED">
        <w:rPr>
          <w:sz w:val="24"/>
          <w:szCs w:val="24"/>
        </w:rPr>
        <w:t xml:space="preserve"> в эпоху камня, раннего металла и средневековья по данным археологии».</w:t>
      </w:r>
      <w:r w:rsidR="008837ED" w:rsidRPr="008837ED">
        <w:rPr>
          <w:sz w:val="24"/>
          <w:szCs w:val="24"/>
        </w:rPr>
        <w:t xml:space="preserve"> </w:t>
      </w:r>
      <w:r w:rsidRPr="008837ED">
        <w:rPr>
          <w:bCs/>
          <w:sz w:val="24"/>
          <w:szCs w:val="24"/>
        </w:rPr>
        <w:t>Состав отряда:</w:t>
      </w:r>
      <w:r w:rsidRPr="008837ED">
        <w:rPr>
          <w:sz w:val="24"/>
          <w:szCs w:val="24"/>
        </w:rPr>
        <w:t xml:space="preserve"> 6 человек</w:t>
      </w:r>
      <w:r w:rsidR="008837ED" w:rsidRPr="008837ED">
        <w:rPr>
          <w:sz w:val="24"/>
          <w:szCs w:val="24"/>
        </w:rPr>
        <w:t xml:space="preserve">. </w:t>
      </w:r>
      <w:r w:rsidRPr="008837ED">
        <w:rPr>
          <w:bCs/>
          <w:sz w:val="24"/>
          <w:szCs w:val="24"/>
        </w:rPr>
        <w:t>Предварительные сроки: 01</w:t>
      </w:r>
      <w:r w:rsidR="008837ED" w:rsidRPr="008837ED">
        <w:rPr>
          <w:bCs/>
          <w:sz w:val="24"/>
          <w:szCs w:val="24"/>
        </w:rPr>
        <w:t>-19 июля 2</w:t>
      </w:r>
      <w:r w:rsidRPr="008837ED">
        <w:rPr>
          <w:color w:val="262626"/>
          <w:sz w:val="24"/>
          <w:szCs w:val="24"/>
        </w:rPr>
        <w:t>024 г.</w:t>
      </w:r>
      <w:r w:rsidR="008837ED" w:rsidRPr="008837ED">
        <w:rPr>
          <w:color w:val="262626"/>
          <w:sz w:val="24"/>
          <w:szCs w:val="24"/>
        </w:rPr>
        <w:t xml:space="preserve"> </w:t>
      </w:r>
      <w:r w:rsidRPr="008837ED">
        <w:rPr>
          <w:bCs/>
          <w:sz w:val="24"/>
          <w:szCs w:val="24"/>
        </w:rPr>
        <w:t>Источник финансирования:</w:t>
      </w:r>
      <w:r w:rsidRPr="008837ED">
        <w:rPr>
          <w:sz w:val="24"/>
          <w:szCs w:val="24"/>
        </w:rPr>
        <w:t xml:space="preserve"> работ за счет бюджетных средств Института</w:t>
      </w:r>
      <w:r w:rsidR="008837ED" w:rsidRPr="008837ED">
        <w:rPr>
          <w:sz w:val="24"/>
          <w:szCs w:val="24"/>
        </w:rPr>
        <w:t xml:space="preserve">. </w:t>
      </w:r>
    </w:p>
    <w:p w:rsidR="00BB1018" w:rsidRDefault="00BB1018" w:rsidP="00BB1018">
      <w:pPr>
        <w:pStyle w:val="21"/>
        <w:spacing w:line="240" w:lineRule="auto"/>
        <w:ind w:firstLine="709"/>
        <w:outlineLvl w:val="0"/>
        <w:rPr>
          <w:bCs/>
          <w:sz w:val="24"/>
          <w:szCs w:val="24"/>
        </w:rPr>
      </w:pPr>
    </w:p>
    <w:p w:rsidR="00B573FD" w:rsidRDefault="008837ED" w:rsidP="00BB1018">
      <w:pPr>
        <w:pStyle w:val="21"/>
        <w:spacing w:line="240" w:lineRule="auto"/>
        <w:ind w:firstLine="709"/>
        <w:outlineLvl w:val="0"/>
        <w:rPr>
          <w:sz w:val="24"/>
          <w:szCs w:val="24"/>
        </w:rPr>
      </w:pPr>
      <w:r w:rsidRPr="008837ED">
        <w:rPr>
          <w:bCs/>
          <w:sz w:val="24"/>
          <w:szCs w:val="24"/>
        </w:rPr>
        <w:t xml:space="preserve">Вычегодский 2 отряд под руководством н.с. отдела археологии </w:t>
      </w:r>
      <w:proofErr w:type="gramStart"/>
      <w:r w:rsidRPr="008837ED">
        <w:rPr>
          <w:sz w:val="24"/>
          <w:szCs w:val="24"/>
        </w:rPr>
        <w:t>НА</w:t>
      </w:r>
      <w:proofErr w:type="gramEnd"/>
      <w:r w:rsidRPr="008837ED">
        <w:rPr>
          <w:sz w:val="24"/>
          <w:szCs w:val="24"/>
        </w:rPr>
        <w:t xml:space="preserve">. </w:t>
      </w:r>
      <w:proofErr w:type="spellStart"/>
      <w:r w:rsidRPr="008837ED">
        <w:rPr>
          <w:sz w:val="24"/>
          <w:szCs w:val="24"/>
        </w:rPr>
        <w:t>Волокитиной</w:t>
      </w:r>
      <w:proofErr w:type="spellEnd"/>
      <w:r>
        <w:rPr>
          <w:sz w:val="24"/>
          <w:szCs w:val="24"/>
        </w:rPr>
        <w:t xml:space="preserve"> </w:t>
      </w:r>
      <w:r w:rsidRPr="008837ED">
        <w:rPr>
          <w:sz w:val="24"/>
          <w:szCs w:val="24"/>
        </w:rPr>
        <w:t>планирует продолжение</w:t>
      </w:r>
      <w:r>
        <w:rPr>
          <w:sz w:val="24"/>
          <w:szCs w:val="24"/>
        </w:rPr>
        <w:t xml:space="preserve"> </w:t>
      </w:r>
      <w:r w:rsidR="00B573FD" w:rsidRPr="00B177CC">
        <w:rPr>
          <w:sz w:val="24"/>
          <w:szCs w:val="24"/>
        </w:rPr>
        <w:t>работ в окрестностях пос. Том (</w:t>
      </w:r>
      <w:proofErr w:type="spellStart"/>
      <w:r w:rsidR="00B573FD" w:rsidRPr="00B177CC">
        <w:rPr>
          <w:sz w:val="24"/>
          <w:szCs w:val="24"/>
        </w:rPr>
        <w:t>Ижемский</w:t>
      </w:r>
      <w:proofErr w:type="spellEnd"/>
      <w:r w:rsidR="00B573FD" w:rsidRPr="00B177CC">
        <w:rPr>
          <w:sz w:val="24"/>
          <w:szCs w:val="24"/>
        </w:rPr>
        <w:t xml:space="preserve"> р-н РК) – раскопки мезолитического памятника </w:t>
      </w:r>
      <w:proofErr w:type="spellStart"/>
      <w:r w:rsidR="00B573FD" w:rsidRPr="00B177CC">
        <w:rPr>
          <w:sz w:val="24"/>
          <w:szCs w:val="24"/>
        </w:rPr>
        <w:t>Вылыс</w:t>
      </w:r>
      <w:proofErr w:type="spellEnd"/>
      <w:r w:rsidR="00B573FD" w:rsidRPr="00B177CC">
        <w:rPr>
          <w:sz w:val="24"/>
          <w:szCs w:val="24"/>
        </w:rPr>
        <w:t xml:space="preserve"> Том 3 расположенного на второй боровой террасе правобережья р. Ижма.</w:t>
      </w:r>
      <w:r w:rsidR="00BB1018">
        <w:rPr>
          <w:sz w:val="24"/>
          <w:szCs w:val="24"/>
        </w:rPr>
        <w:t xml:space="preserve"> </w:t>
      </w:r>
      <w:r w:rsidR="00B573FD" w:rsidRPr="00B177CC">
        <w:rPr>
          <w:sz w:val="24"/>
          <w:szCs w:val="24"/>
        </w:rPr>
        <w:t xml:space="preserve">Памятник </w:t>
      </w:r>
      <w:proofErr w:type="spellStart"/>
      <w:r w:rsidR="00B573FD" w:rsidRPr="00B177CC">
        <w:rPr>
          <w:sz w:val="24"/>
          <w:szCs w:val="24"/>
        </w:rPr>
        <w:t>Вылыс</w:t>
      </w:r>
      <w:proofErr w:type="spellEnd"/>
      <w:r w:rsidR="00B573FD" w:rsidRPr="00B177CC">
        <w:rPr>
          <w:sz w:val="24"/>
          <w:szCs w:val="24"/>
        </w:rPr>
        <w:t xml:space="preserve"> Том 3 открыт в </w:t>
      </w:r>
      <w:smartTag w:uri="urn:schemas-microsoft-com:office:smarttags" w:element="metricconverter">
        <w:smartTagPr>
          <w:attr w:name="ProductID" w:val="2018 г"/>
        </w:smartTagPr>
        <w:r w:rsidR="00B573FD" w:rsidRPr="00B177CC">
          <w:rPr>
            <w:sz w:val="24"/>
            <w:szCs w:val="24"/>
          </w:rPr>
          <w:t>2018 г</w:t>
        </w:r>
      </w:smartTag>
      <w:r w:rsidR="00B573FD" w:rsidRPr="00B177CC">
        <w:rPr>
          <w:sz w:val="24"/>
          <w:szCs w:val="24"/>
        </w:rPr>
        <w:t xml:space="preserve">. </w:t>
      </w:r>
      <w:proofErr w:type="spellStart"/>
      <w:r w:rsidR="00B573FD" w:rsidRPr="00B177CC">
        <w:rPr>
          <w:sz w:val="24"/>
          <w:szCs w:val="24"/>
        </w:rPr>
        <w:t>Волокитиной</w:t>
      </w:r>
      <w:proofErr w:type="spellEnd"/>
      <w:r w:rsidR="00B573FD" w:rsidRPr="00B177CC">
        <w:rPr>
          <w:sz w:val="24"/>
          <w:szCs w:val="24"/>
        </w:rPr>
        <w:t xml:space="preserve"> Н.А. в </w:t>
      </w:r>
      <w:smartTag w:uri="urn:schemas-microsoft-com:office:smarttags" w:element="metricconverter">
        <w:smartTagPr>
          <w:attr w:name="ProductID" w:val="1 км"/>
        </w:smartTagPr>
        <w:r w:rsidR="00B573FD" w:rsidRPr="00B177CC">
          <w:rPr>
            <w:sz w:val="24"/>
            <w:szCs w:val="24"/>
          </w:rPr>
          <w:t>1 км</w:t>
        </w:r>
      </w:smartTag>
      <w:r w:rsidR="00B573FD" w:rsidRPr="00B177CC">
        <w:rPr>
          <w:sz w:val="24"/>
          <w:szCs w:val="24"/>
        </w:rPr>
        <w:t xml:space="preserve"> к югу от южной окраины пос. Том. На поверхности лесной дороги был собран подъемный материал, а также в одном из шурфов были найдены кремневые изделия, отнесенные к мезолиту. В полевом сезоне 2021, 2023 г. на памятнике были проведены раскопочные работы общей площадью 50 кв. м. Несмотря на небольшую вскрытую площадь на стоянке </w:t>
      </w:r>
      <w:proofErr w:type="spellStart"/>
      <w:r w:rsidR="00B573FD" w:rsidRPr="00B177CC">
        <w:rPr>
          <w:sz w:val="24"/>
          <w:szCs w:val="24"/>
        </w:rPr>
        <w:t>Вылыс</w:t>
      </w:r>
      <w:proofErr w:type="spellEnd"/>
      <w:r w:rsidR="00B573FD" w:rsidRPr="00B177CC">
        <w:rPr>
          <w:sz w:val="24"/>
          <w:szCs w:val="24"/>
        </w:rPr>
        <w:t xml:space="preserve"> Том 3 было изучено несколько локальных скоплений артефактов, получена представительная коллекция кремневого инвентаря. </w:t>
      </w:r>
      <w:proofErr w:type="gramStart"/>
      <w:r w:rsidR="00B573FD" w:rsidRPr="00B177CC">
        <w:rPr>
          <w:sz w:val="24"/>
          <w:szCs w:val="24"/>
        </w:rPr>
        <w:t>В 2024 году планируется проведение раскопок в   восточном и южном направлениях, для определения границ скопления артефактов с включением угля и костей.</w:t>
      </w:r>
      <w:proofErr w:type="gramEnd"/>
      <w:r w:rsidR="00BB1018">
        <w:rPr>
          <w:sz w:val="24"/>
          <w:szCs w:val="24"/>
        </w:rPr>
        <w:t xml:space="preserve"> </w:t>
      </w:r>
      <w:r w:rsidR="00B573FD" w:rsidRPr="00B177CC">
        <w:rPr>
          <w:sz w:val="24"/>
          <w:szCs w:val="24"/>
        </w:rPr>
        <w:t xml:space="preserve">Работы проводятся согласно плановой теме сектора культурной адаптации населения циркумполярной зоны европейского </w:t>
      </w:r>
      <w:proofErr w:type="spellStart"/>
      <w:r w:rsidR="00B573FD" w:rsidRPr="00B177CC">
        <w:rPr>
          <w:sz w:val="24"/>
          <w:szCs w:val="24"/>
        </w:rPr>
        <w:t>Северо-Востока</w:t>
      </w:r>
      <w:proofErr w:type="spellEnd"/>
      <w:r w:rsidR="00B573FD" w:rsidRPr="00B177CC">
        <w:rPr>
          <w:sz w:val="24"/>
          <w:szCs w:val="24"/>
        </w:rPr>
        <w:t xml:space="preserve"> Отдела археологии Института «Особенности </w:t>
      </w:r>
      <w:proofErr w:type="gramStart"/>
      <w:r w:rsidR="00B573FD" w:rsidRPr="00B177CC">
        <w:rPr>
          <w:sz w:val="24"/>
          <w:szCs w:val="24"/>
        </w:rPr>
        <w:t>формирования населения севера европейской части России</w:t>
      </w:r>
      <w:proofErr w:type="gramEnd"/>
      <w:r w:rsidR="00B573FD" w:rsidRPr="00B177CC">
        <w:rPr>
          <w:sz w:val="24"/>
          <w:szCs w:val="24"/>
        </w:rPr>
        <w:t xml:space="preserve"> в эпоху камня, раннего металла и средневековья по данным археологии</w:t>
      </w:r>
      <w:r w:rsidR="00B573FD" w:rsidRPr="00BB1018">
        <w:rPr>
          <w:sz w:val="24"/>
          <w:szCs w:val="24"/>
        </w:rPr>
        <w:t>».</w:t>
      </w:r>
      <w:r w:rsidR="00BB1018" w:rsidRPr="00BB1018">
        <w:rPr>
          <w:sz w:val="24"/>
          <w:szCs w:val="24"/>
        </w:rPr>
        <w:t xml:space="preserve"> </w:t>
      </w:r>
      <w:r w:rsidR="00B573FD" w:rsidRPr="00BB1018">
        <w:rPr>
          <w:bCs/>
          <w:sz w:val="24"/>
          <w:szCs w:val="24"/>
        </w:rPr>
        <w:t>Состав отряда:</w:t>
      </w:r>
      <w:r w:rsidR="00B573FD" w:rsidRPr="00BB1018">
        <w:rPr>
          <w:sz w:val="24"/>
          <w:szCs w:val="24"/>
        </w:rPr>
        <w:t xml:space="preserve"> 5 человек</w:t>
      </w:r>
      <w:r w:rsidR="00BB1018" w:rsidRPr="00BB1018">
        <w:rPr>
          <w:sz w:val="24"/>
          <w:szCs w:val="24"/>
        </w:rPr>
        <w:t xml:space="preserve">. </w:t>
      </w:r>
      <w:r w:rsidR="00B573FD" w:rsidRPr="00BB1018">
        <w:rPr>
          <w:bCs/>
          <w:sz w:val="24"/>
          <w:szCs w:val="24"/>
        </w:rPr>
        <w:t xml:space="preserve">Предварительные сроки: </w:t>
      </w:r>
      <w:r w:rsidR="00BB1018" w:rsidRPr="00BB1018">
        <w:rPr>
          <w:sz w:val="24"/>
          <w:szCs w:val="24"/>
        </w:rPr>
        <w:t>19 августа</w:t>
      </w:r>
      <w:r w:rsidR="00B573FD" w:rsidRPr="00BB1018">
        <w:rPr>
          <w:sz w:val="24"/>
          <w:szCs w:val="24"/>
        </w:rPr>
        <w:t>-04</w:t>
      </w:r>
      <w:r w:rsidR="00BB1018" w:rsidRPr="00BB1018">
        <w:rPr>
          <w:sz w:val="24"/>
          <w:szCs w:val="24"/>
        </w:rPr>
        <w:t xml:space="preserve"> сентября </w:t>
      </w:r>
      <w:r w:rsidR="00B573FD" w:rsidRPr="00BB1018">
        <w:rPr>
          <w:sz w:val="24"/>
          <w:szCs w:val="24"/>
        </w:rPr>
        <w:t>2024 г.</w:t>
      </w:r>
      <w:r w:rsidR="00BB1018" w:rsidRPr="00BB1018">
        <w:rPr>
          <w:sz w:val="24"/>
          <w:szCs w:val="24"/>
        </w:rPr>
        <w:t xml:space="preserve"> </w:t>
      </w:r>
      <w:r w:rsidR="00B573FD" w:rsidRPr="00BB1018">
        <w:rPr>
          <w:bCs/>
        </w:rPr>
        <w:t>Транспорт:</w:t>
      </w:r>
      <w:r w:rsidR="00B573FD" w:rsidRPr="00BB1018">
        <w:t xml:space="preserve"> УАЗ Буханка для вывоза членов отряда, личных вещей, груза экспедиции</w:t>
      </w:r>
      <w:r w:rsidR="00BB1018" w:rsidRPr="00BB1018">
        <w:t xml:space="preserve">. </w:t>
      </w:r>
      <w:r w:rsidR="00B573FD" w:rsidRPr="00BB1018">
        <w:rPr>
          <w:sz w:val="24"/>
          <w:szCs w:val="24"/>
        </w:rPr>
        <w:t>Финансирование работ за счет бюджетных средств Института</w:t>
      </w:r>
      <w:r w:rsidR="00BB1018">
        <w:rPr>
          <w:sz w:val="24"/>
          <w:szCs w:val="24"/>
        </w:rPr>
        <w:t>.</w:t>
      </w:r>
    </w:p>
    <w:p w:rsidR="00BB1018" w:rsidRDefault="00BB1018" w:rsidP="00BB1018">
      <w:pPr>
        <w:pStyle w:val="21"/>
        <w:spacing w:line="240" w:lineRule="auto"/>
        <w:ind w:firstLine="709"/>
        <w:outlineLvl w:val="0"/>
        <w:rPr>
          <w:sz w:val="24"/>
          <w:szCs w:val="24"/>
        </w:rPr>
      </w:pPr>
    </w:p>
    <w:p w:rsidR="00B573FD" w:rsidRPr="00245475" w:rsidRDefault="00B573FD" w:rsidP="00245475">
      <w:pPr>
        <w:ind w:firstLine="709"/>
        <w:jc w:val="both"/>
      </w:pPr>
      <w:r w:rsidRPr="00245475">
        <w:rPr>
          <w:bCs/>
        </w:rPr>
        <w:t>Неолитический археологический отряд</w:t>
      </w:r>
      <w:r w:rsidR="00BB1018" w:rsidRPr="00245475">
        <w:rPr>
          <w:bCs/>
        </w:rPr>
        <w:t xml:space="preserve"> под руководством </w:t>
      </w:r>
      <w:bookmarkStart w:id="0" w:name="_Hlk147310255"/>
      <w:bookmarkStart w:id="1" w:name="_Hlk147310388"/>
      <w:r w:rsidR="00BB1018" w:rsidRPr="00245475">
        <w:rPr>
          <w:bCs/>
        </w:rPr>
        <w:t>в.н.с.</w:t>
      </w:r>
      <w:r w:rsidRPr="00245475">
        <w:t xml:space="preserve"> отдела археологии </w:t>
      </w:r>
      <w:r w:rsidR="00BB1018" w:rsidRPr="00245475">
        <w:t xml:space="preserve">В.Н. </w:t>
      </w:r>
      <w:r w:rsidRPr="00245475">
        <w:t>Карманов</w:t>
      </w:r>
      <w:r w:rsidR="00BB1018" w:rsidRPr="00245475">
        <w:t xml:space="preserve">а планирует проводить работы </w:t>
      </w:r>
      <w:bookmarkEnd w:id="0"/>
      <w:r w:rsidR="00BB1018" w:rsidRPr="00245475">
        <w:t>в</w:t>
      </w:r>
      <w:r w:rsidRPr="00245475">
        <w:t xml:space="preserve"> пос. </w:t>
      </w:r>
      <w:proofErr w:type="spellStart"/>
      <w:r w:rsidRPr="00245475">
        <w:t>Дутово</w:t>
      </w:r>
      <w:proofErr w:type="spellEnd"/>
      <w:r w:rsidRPr="00245475">
        <w:t xml:space="preserve"> </w:t>
      </w:r>
      <w:r w:rsidR="00245475" w:rsidRPr="00245475">
        <w:t>(</w:t>
      </w:r>
      <w:proofErr w:type="spellStart"/>
      <w:r w:rsidR="00245475" w:rsidRPr="00245475">
        <w:t>Вуктыльский</w:t>
      </w:r>
      <w:proofErr w:type="spellEnd"/>
      <w:r w:rsidR="00245475" w:rsidRPr="00245475">
        <w:t xml:space="preserve"> р-н Р</w:t>
      </w:r>
      <w:r w:rsidRPr="00245475">
        <w:t>К</w:t>
      </w:r>
      <w:r w:rsidR="00245475" w:rsidRPr="00245475">
        <w:t xml:space="preserve">). </w:t>
      </w:r>
      <w:r w:rsidRPr="00245475">
        <w:rPr>
          <w:bCs/>
        </w:rPr>
        <w:t>Вид работ</w:t>
      </w:r>
      <w:r w:rsidRPr="00245475">
        <w:t xml:space="preserve"> – раскопки и разведка</w:t>
      </w:r>
      <w:r w:rsidR="00245475" w:rsidRPr="00245475">
        <w:t xml:space="preserve">. </w:t>
      </w:r>
      <w:r w:rsidRPr="00245475">
        <w:t>Сроки</w:t>
      </w:r>
      <w:r w:rsidR="00245475" w:rsidRPr="00245475">
        <w:t xml:space="preserve">: </w:t>
      </w:r>
      <w:r w:rsidRPr="00245475">
        <w:t>20 августа – 5 сентября 2024 г.</w:t>
      </w:r>
      <w:r w:rsidR="00245475" w:rsidRPr="00245475">
        <w:t xml:space="preserve"> </w:t>
      </w:r>
      <w:r w:rsidRPr="00245475">
        <w:rPr>
          <w:bCs/>
        </w:rPr>
        <w:t>Состав отряда</w:t>
      </w:r>
      <w:r w:rsidRPr="00245475">
        <w:t xml:space="preserve"> – начальник отряда, 4 временных лаборанта (волонтеры)</w:t>
      </w:r>
      <w:r w:rsidR="00245475" w:rsidRPr="00245475">
        <w:t xml:space="preserve">. </w:t>
      </w:r>
      <w:r w:rsidRPr="00245475">
        <w:rPr>
          <w:bCs/>
        </w:rPr>
        <w:t>Источник финансирования</w:t>
      </w:r>
      <w:r w:rsidRPr="00245475">
        <w:t xml:space="preserve"> – бюджет ИЯЛИ</w:t>
      </w:r>
      <w:r w:rsidR="00245475" w:rsidRPr="00245475">
        <w:t xml:space="preserve">. </w:t>
      </w:r>
      <w:bookmarkEnd w:id="1"/>
      <w:r w:rsidRPr="00245475">
        <w:rPr>
          <w:bCs/>
        </w:rPr>
        <w:t>Цели и задачи работ</w:t>
      </w:r>
      <w:r w:rsidRPr="00245475">
        <w:t xml:space="preserve"> – сбор материала по плановой тем</w:t>
      </w:r>
      <w:r w:rsidR="00245475" w:rsidRPr="00245475">
        <w:t xml:space="preserve">е НИР по следующим направлениям: </w:t>
      </w:r>
      <w:r w:rsidRPr="00245475">
        <w:t>распространение древнейшей керамической посуды и навыков ее изготовления на северо-востоке Европы;</w:t>
      </w:r>
      <w:r w:rsidR="00245475" w:rsidRPr="00245475">
        <w:t xml:space="preserve"> </w:t>
      </w:r>
      <w:r w:rsidRPr="00245475">
        <w:t>определение времени появления древнейшей керамической посуды в регионе;</w:t>
      </w:r>
      <w:r w:rsidR="00245475" w:rsidRPr="00245475">
        <w:t xml:space="preserve"> </w:t>
      </w:r>
      <w:r w:rsidRPr="00245475">
        <w:t>традиции изготовления кремневых орудий в раннем неолите;</w:t>
      </w:r>
      <w:r w:rsidR="00245475" w:rsidRPr="00245475">
        <w:t xml:space="preserve"> </w:t>
      </w:r>
      <w:r w:rsidRPr="00245475">
        <w:t>освоение региона в раннем неолите;</w:t>
      </w:r>
      <w:r w:rsidR="00245475" w:rsidRPr="00245475">
        <w:t xml:space="preserve"> </w:t>
      </w:r>
      <w:r w:rsidRPr="00245475">
        <w:t xml:space="preserve">определение границ территории стоянки </w:t>
      </w:r>
      <w:proofErr w:type="spellStart"/>
      <w:r w:rsidRPr="00245475">
        <w:t>Дутово</w:t>
      </w:r>
      <w:proofErr w:type="spellEnd"/>
      <w:r w:rsidRPr="00245475">
        <w:t xml:space="preserve"> 1.</w:t>
      </w:r>
    </w:p>
    <w:p w:rsidR="00245475" w:rsidRDefault="00245475" w:rsidP="00B573FD">
      <w:pPr>
        <w:spacing w:line="360" w:lineRule="auto"/>
        <w:jc w:val="both"/>
        <w:rPr>
          <w:i/>
        </w:rPr>
      </w:pPr>
    </w:p>
    <w:p w:rsidR="00245475" w:rsidRDefault="00245475" w:rsidP="00245475">
      <w:pPr>
        <w:ind w:firstLine="709"/>
        <w:jc w:val="both"/>
      </w:pPr>
      <w:r>
        <w:rPr>
          <w:i/>
        </w:rPr>
        <w:t>Васкул И.О.</w:t>
      </w:r>
      <w:r>
        <w:t xml:space="preserve"> – Уважаемые коллеги! Будут ли вопросу к начальникам отрядов отдела археологии? Если вопросов нет, прошу утвердить </w:t>
      </w:r>
      <w:r w:rsidRPr="00A30CFE">
        <w:t xml:space="preserve">начальников </w:t>
      </w:r>
      <w:r>
        <w:t>экспедиционных</w:t>
      </w:r>
      <w:r w:rsidRPr="00A30CFE">
        <w:t xml:space="preserve"> отрядов </w:t>
      </w:r>
      <w:r>
        <w:t xml:space="preserve">отдела археологии </w:t>
      </w:r>
      <w:r w:rsidRPr="00A30CFE">
        <w:t xml:space="preserve">и программ полевых исследований </w:t>
      </w:r>
      <w:r>
        <w:t xml:space="preserve">отдела археологии на </w:t>
      </w:r>
      <w:r w:rsidRPr="00A30CFE">
        <w:t>202</w:t>
      </w:r>
      <w:r>
        <w:t>4</w:t>
      </w:r>
      <w:r w:rsidRPr="00A30CFE">
        <w:t xml:space="preserve"> г.</w:t>
      </w:r>
      <w:r>
        <w:t xml:space="preserve"> </w:t>
      </w:r>
    </w:p>
    <w:p w:rsidR="00245475" w:rsidRDefault="00245475" w:rsidP="00245475">
      <w:pPr>
        <w:pStyle w:val="a5"/>
        <w:ind w:left="0" w:firstLine="709"/>
        <w:jc w:val="both"/>
        <w:rPr>
          <w:b/>
          <w:u w:val="single"/>
        </w:rPr>
      </w:pPr>
    </w:p>
    <w:p w:rsidR="00245475" w:rsidRDefault="00245475" w:rsidP="00245475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«ЗА» – единогласно.</w:t>
      </w:r>
    </w:p>
    <w:p w:rsidR="00245475" w:rsidRDefault="00245475" w:rsidP="00245475">
      <w:pPr>
        <w:pStyle w:val="a5"/>
        <w:ind w:left="0" w:firstLine="709"/>
        <w:jc w:val="both"/>
      </w:pPr>
    </w:p>
    <w:p w:rsidR="00245475" w:rsidRDefault="00245475" w:rsidP="00245475">
      <w:pPr>
        <w:ind w:firstLine="709"/>
        <w:jc w:val="both"/>
      </w:pPr>
      <w:r>
        <w:rPr>
          <w:b/>
          <w:u w:val="single"/>
        </w:rPr>
        <w:t>Постановили</w:t>
      </w:r>
      <w:r>
        <w:t>: Утвердить</w:t>
      </w:r>
      <w:r w:rsidRPr="00245475">
        <w:t xml:space="preserve"> </w:t>
      </w:r>
      <w:r w:rsidRPr="00A30CFE">
        <w:t xml:space="preserve">начальников </w:t>
      </w:r>
      <w:r>
        <w:t>экспедиционных</w:t>
      </w:r>
      <w:r w:rsidRPr="00A30CFE">
        <w:t xml:space="preserve"> отрядов </w:t>
      </w:r>
      <w:r>
        <w:t xml:space="preserve">отдела археологии </w:t>
      </w:r>
      <w:r w:rsidRPr="00A30CFE">
        <w:t xml:space="preserve">и программ полевых исследований </w:t>
      </w:r>
      <w:r>
        <w:t xml:space="preserve">отдела археологии на </w:t>
      </w:r>
      <w:r w:rsidRPr="00A30CFE">
        <w:t>202</w:t>
      </w:r>
      <w:r>
        <w:t>4</w:t>
      </w:r>
      <w:r w:rsidRPr="00A30CFE">
        <w:t xml:space="preserve"> г.</w:t>
      </w:r>
      <w:r>
        <w:t xml:space="preserve"> </w:t>
      </w:r>
    </w:p>
    <w:p w:rsidR="006D4FDE" w:rsidRDefault="006D4FDE" w:rsidP="00245475">
      <w:pPr>
        <w:ind w:firstLine="709"/>
        <w:jc w:val="both"/>
      </w:pPr>
    </w:p>
    <w:p w:rsidR="006D4FDE" w:rsidRDefault="006D4FDE" w:rsidP="00245475">
      <w:pPr>
        <w:ind w:firstLine="709"/>
        <w:jc w:val="both"/>
      </w:pPr>
      <w:r>
        <w:rPr>
          <w:i/>
        </w:rPr>
        <w:t>Васкул И.О.</w:t>
      </w:r>
      <w:r>
        <w:t xml:space="preserve"> – Уважаемые коллеги!</w:t>
      </w:r>
      <w:r w:rsidR="00D361CB">
        <w:t xml:space="preserve"> Слово предоставляется Юлии Андреевне. </w:t>
      </w:r>
    </w:p>
    <w:p w:rsidR="00D361CB" w:rsidRDefault="00D361CB" w:rsidP="00245475">
      <w:pPr>
        <w:ind w:firstLine="709"/>
        <w:jc w:val="both"/>
      </w:pPr>
    </w:p>
    <w:p w:rsidR="00D361CB" w:rsidRPr="00D361CB" w:rsidRDefault="00D361CB" w:rsidP="00D361CB">
      <w:pPr>
        <w:ind w:firstLine="709"/>
        <w:jc w:val="both"/>
      </w:pPr>
      <w:r w:rsidRPr="00D361CB">
        <w:rPr>
          <w:i/>
        </w:rPr>
        <w:t>Крашенинникова Ю.А.</w:t>
      </w:r>
      <w:r w:rsidRPr="00D361CB">
        <w:t xml:space="preserve"> – Фольклорный отряд под моим руководством планирует сбор фольклорно-этнографических материалов в населенных пунктах </w:t>
      </w:r>
      <w:proofErr w:type="spellStart"/>
      <w:r w:rsidRPr="00D361CB">
        <w:t>Лоемской</w:t>
      </w:r>
      <w:proofErr w:type="spellEnd"/>
      <w:r w:rsidRPr="00D361CB">
        <w:t xml:space="preserve"> администрации </w:t>
      </w:r>
      <w:proofErr w:type="spellStart"/>
      <w:r w:rsidRPr="00D361CB">
        <w:t>Прилузского</w:t>
      </w:r>
      <w:proofErr w:type="spellEnd"/>
      <w:r w:rsidRPr="00D361CB">
        <w:t xml:space="preserve"> района РК и пос. Нювчим </w:t>
      </w:r>
      <w:proofErr w:type="spellStart"/>
      <w:r w:rsidRPr="00D361CB">
        <w:t>Сыктывдинского</w:t>
      </w:r>
      <w:proofErr w:type="spellEnd"/>
      <w:r w:rsidRPr="00D361CB">
        <w:t xml:space="preserve"> района РК  по плановой теме НИР сектора «Поэтика фольклора народов Европейского Севера России в синхронии и диахронии» (раздел «Русские локальные традиции Республики Коми»). </w:t>
      </w:r>
      <w:proofErr w:type="spellStart"/>
      <w:r w:rsidRPr="00D361CB">
        <w:t>Лоемская</w:t>
      </w:r>
      <w:proofErr w:type="spellEnd"/>
      <w:r w:rsidRPr="00D361CB">
        <w:t xml:space="preserve"> фольклорная традиция уже была в фокусе внимания фольклористов ИЯЛИ в 2004, 2006, 2010 годах; экспедиционные материалы описаны, частично расшифрованы и опубликованы. Запланированное экспедиционное обследование даст возможность описать современное состояние традиции, наблюдать механизмы сохранения и утраты образцов фольклорного наследия, проследить изменения, произошедшие в жанровой системе. В </w:t>
      </w:r>
      <w:proofErr w:type="spellStart"/>
      <w:r w:rsidRPr="00D361CB">
        <w:t>микролокальной</w:t>
      </w:r>
      <w:proofErr w:type="spellEnd"/>
      <w:r w:rsidRPr="00D361CB">
        <w:t xml:space="preserve"> фольклорной традиции пос. Нювчим исследовательское внимание будет сосредоточено на записи устной прозы. </w:t>
      </w:r>
      <w:r w:rsidRPr="00D361CB">
        <w:rPr>
          <w:bCs/>
        </w:rPr>
        <w:t>Целью работ</w:t>
      </w:r>
      <w:r w:rsidRPr="00D361CB">
        <w:t xml:space="preserve"> является фиксация фольклорных материалов по плановой теме сектора и ряду актуальных исследовательских тем («Обрядовый фольклор», «</w:t>
      </w:r>
      <w:proofErr w:type="spellStart"/>
      <w:r w:rsidRPr="00D361CB">
        <w:t>Заговорно-заклинательная</w:t>
      </w:r>
      <w:proofErr w:type="spellEnd"/>
      <w:r w:rsidRPr="00D361CB">
        <w:t xml:space="preserve"> поэзия», «Народное православие», «Календарная поэзия», «Устная проза», «</w:t>
      </w:r>
      <w:proofErr w:type="spellStart"/>
      <w:r w:rsidRPr="00D361CB">
        <w:t>Необрядовая</w:t>
      </w:r>
      <w:proofErr w:type="spellEnd"/>
      <w:r w:rsidRPr="00D361CB">
        <w:t xml:space="preserve"> лирика» и др.). Сроки работ: </w:t>
      </w:r>
      <w:r w:rsidRPr="00D361CB">
        <w:rPr>
          <w:bCs/>
        </w:rPr>
        <w:t>1-</w:t>
      </w:r>
      <w:r w:rsidRPr="00D361CB">
        <w:t xml:space="preserve">11 октября </w:t>
      </w:r>
      <w:r w:rsidRPr="00D361CB">
        <w:rPr>
          <w:bCs/>
        </w:rPr>
        <w:t>2024 года</w:t>
      </w:r>
      <w:r w:rsidRPr="00D361CB">
        <w:t xml:space="preserve">. </w:t>
      </w:r>
      <w:r w:rsidRPr="00D361CB">
        <w:rPr>
          <w:bCs/>
        </w:rPr>
        <w:t>Количество участников:</w:t>
      </w:r>
      <w:r w:rsidRPr="00D361CB">
        <w:t xml:space="preserve"> 1 – нач</w:t>
      </w:r>
      <w:r>
        <w:t>альник</w:t>
      </w:r>
      <w:r w:rsidRPr="00D361CB">
        <w:t>, 2 – лаборанта. Финансирование исследований проводится за счет бюджетных средств Института.</w:t>
      </w:r>
    </w:p>
    <w:p w:rsidR="00D361CB" w:rsidRDefault="00D361CB" w:rsidP="00245475">
      <w:pPr>
        <w:ind w:firstLine="709"/>
        <w:jc w:val="both"/>
      </w:pPr>
    </w:p>
    <w:p w:rsidR="00D361CB" w:rsidRPr="00D361CB" w:rsidRDefault="00D361CB" w:rsidP="00D361CB">
      <w:pPr>
        <w:ind w:firstLine="709"/>
        <w:jc w:val="both"/>
      </w:pPr>
      <w:r w:rsidRPr="00D361CB">
        <w:rPr>
          <w:i/>
        </w:rPr>
        <w:t>Рассыхаев А.Н.</w:t>
      </w:r>
      <w:r w:rsidRPr="00D361CB">
        <w:t xml:space="preserve"> – </w:t>
      </w:r>
      <w:proofErr w:type="spellStart"/>
      <w:r w:rsidRPr="00D361CB">
        <w:t>Корткеросский</w:t>
      </w:r>
      <w:proofErr w:type="spellEnd"/>
      <w:r w:rsidRPr="00D361CB">
        <w:t xml:space="preserve"> ф</w:t>
      </w:r>
      <w:r w:rsidRPr="00D361CB">
        <w:rPr>
          <w:bCs/>
        </w:rPr>
        <w:t>ольклорный отряд под моим руководством планирует провести экспедиционные исс</w:t>
      </w:r>
      <w:r w:rsidRPr="00D361CB">
        <w:t xml:space="preserve">ледования </w:t>
      </w:r>
      <w:r w:rsidRPr="00D361CB">
        <w:rPr>
          <w:bCs/>
        </w:rPr>
        <w:t>для с</w:t>
      </w:r>
      <w:r w:rsidRPr="00D361CB">
        <w:t xml:space="preserve">бора нового фольклорного материала </w:t>
      </w:r>
      <w:proofErr w:type="gramStart"/>
      <w:r w:rsidRPr="00D361CB">
        <w:t>в</w:t>
      </w:r>
      <w:proofErr w:type="gramEnd"/>
      <w:r w:rsidRPr="00D361CB">
        <w:t xml:space="preserve"> с. Кер</w:t>
      </w:r>
      <w:r w:rsidR="00EA7B17">
        <w:t>ӧ</w:t>
      </w:r>
      <w:r w:rsidRPr="00D361CB">
        <w:t xml:space="preserve">с </w:t>
      </w:r>
      <w:proofErr w:type="spellStart"/>
      <w:r w:rsidRPr="00D361CB">
        <w:t>Корткеросского</w:t>
      </w:r>
      <w:proofErr w:type="spellEnd"/>
      <w:r w:rsidRPr="00D361CB">
        <w:t xml:space="preserve"> района РК. Выезд в </w:t>
      </w:r>
      <w:proofErr w:type="spellStart"/>
      <w:r w:rsidRPr="00D361CB">
        <w:t>Корткеросский</w:t>
      </w:r>
      <w:proofErr w:type="spellEnd"/>
      <w:r w:rsidRPr="00D361CB">
        <w:t xml:space="preserve"> район продолжает серию полевых исследований, ранее проведенных в населенных пунктах бассейна </w:t>
      </w:r>
      <w:proofErr w:type="spellStart"/>
      <w:r w:rsidRPr="00D361CB">
        <w:t>Вычегды</w:t>
      </w:r>
      <w:proofErr w:type="spellEnd"/>
      <w:r w:rsidRPr="00D361CB">
        <w:t xml:space="preserve"> (с. </w:t>
      </w:r>
      <w:proofErr w:type="spellStart"/>
      <w:r w:rsidRPr="00D361CB">
        <w:t>Маджа</w:t>
      </w:r>
      <w:proofErr w:type="spellEnd"/>
      <w:r w:rsidRPr="00D361CB">
        <w:t>, с. </w:t>
      </w:r>
      <w:proofErr w:type="spellStart"/>
      <w:r w:rsidRPr="00D361CB">
        <w:t>Додзь</w:t>
      </w:r>
      <w:proofErr w:type="spellEnd"/>
      <w:r w:rsidRPr="00D361CB">
        <w:t xml:space="preserve">, </w:t>
      </w:r>
      <w:proofErr w:type="spellStart"/>
      <w:r w:rsidRPr="00D361CB">
        <w:t>с</w:t>
      </w:r>
      <w:proofErr w:type="gramStart"/>
      <w:r w:rsidRPr="00D361CB">
        <w:t>.В</w:t>
      </w:r>
      <w:proofErr w:type="gramEnd"/>
      <w:r w:rsidRPr="00D361CB">
        <w:t>омын</w:t>
      </w:r>
      <w:proofErr w:type="spellEnd"/>
      <w:r w:rsidRPr="00D361CB">
        <w:t>, дер. </w:t>
      </w:r>
      <w:proofErr w:type="spellStart"/>
      <w:r w:rsidRPr="00D361CB">
        <w:t>Визябож</w:t>
      </w:r>
      <w:proofErr w:type="spellEnd"/>
      <w:r w:rsidRPr="00D361CB">
        <w:t xml:space="preserve">, пос. Приозерный) и </w:t>
      </w:r>
      <w:proofErr w:type="spellStart"/>
      <w:r w:rsidRPr="00D361CB">
        <w:t>Локчимского</w:t>
      </w:r>
      <w:proofErr w:type="spellEnd"/>
      <w:r w:rsidRPr="00D361CB">
        <w:t xml:space="preserve"> бассейна (дер. </w:t>
      </w:r>
      <w:proofErr w:type="spellStart"/>
      <w:r w:rsidRPr="00D361CB">
        <w:t>Лопыдино</w:t>
      </w:r>
      <w:proofErr w:type="spellEnd"/>
      <w:r w:rsidRPr="00D361CB">
        <w:t>, дер. </w:t>
      </w:r>
      <w:proofErr w:type="spellStart"/>
      <w:r w:rsidRPr="00D361CB">
        <w:t>Четдино</w:t>
      </w:r>
      <w:proofErr w:type="spellEnd"/>
      <w:r w:rsidRPr="00D361CB">
        <w:t>, с. </w:t>
      </w:r>
      <w:proofErr w:type="spellStart"/>
      <w:r w:rsidRPr="00D361CB">
        <w:t>Позтыкерос</w:t>
      </w:r>
      <w:proofErr w:type="spellEnd"/>
      <w:r w:rsidRPr="00D361CB">
        <w:t xml:space="preserve">). Экспедиция 2024 г. продолжит изучение современного состояния фольклорной традиции коми. Внимание будет акцентировано на коми устной </w:t>
      </w:r>
      <w:proofErr w:type="spellStart"/>
      <w:r w:rsidRPr="00D361CB">
        <w:t>несказочной</w:t>
      </w:r>
      <w:proofErr w:type="spellEnd"/>
      <w:r w:rsidRPr="00D361CB">
        <w:t xml:space="preserve"> прозе. На основе собранного материала планируется проследить динамику развития демонологической и исторической прозы, преданий о местных героях. </w:t>
      </w:r>
      <w:r w:rsidRPr="00D361CB">
        <w:rPr>
          <w:bCs/>
        </w:rPr>
        <w:t xml:space="preserve">Цель проведения экспедиции </w:t>
      </w:r>
      <w:r w:rsidRPr="00D361CB">
        <w:t xml:space="preserve">– запись полевого фольклорного материала путем интервьюирования информантов пожилого возраста преимущественно по устной </w:t>
      </w:r>
      <w:proofErr w:type="spellStart"/>
      <w:r w:rsidRPr="00D361CB">
        <w:t>несказочной</w:t>
      </w:r>
      <w:proofErr w:type="spellEnd"/>
      <w:r w:rsidRPr="00D361CB">
        <w:t xml:space="preserve"> прозе коми. Интервью с информантами будут зафиксированы на цифровые диктофоны. Экспедиция проводится по плановой теме сектора «Поэтика фольклора народов Европейского Севера России в синхронии и диахронии», финансируется за счет бюджетных средств Института языка, литературы и истории Коми НЦ УрО РАН. Сроки работ: 1</w:t>
      </w:r>
      <w:r>
        <w:t>-</w:t>
      </w:r>
      <w:r w:rsidRPr="00D361CB">
        <w:t xml:space="preserve">5 октября </w:t>
      </w:r>
      <w:r w:rsidRPr="00D361CB">
        <w:rPr>
          <w:bCs/>
        </w:rPr>
        <w:t>2024 года. Количество участников:</w:t>
      </w:r>
      <w:r w:rsidRPr="00D361CB">
        <w:t xml:space="preserve"> 1 – начальник, 1 </w:t>
      </w:r>
      <w:proofErr w:type="gramStart"/>
      <w:r w:rsidRPr="00D361CB">
        <w:t>н</w:t>
      </w:r>
      <w:proofErr w:type="gramEnd"/>
      <w:r w:rsidRPr="00D361CB">
        <w:t>.с.</w:t>
      </w:r>
    </w:p>
    <w:p w:rsidR="00D361CB" w:rsidRDefault="00D361CB" w:rsidP="00D361CB">
      <w:pPr>
        <w:ind w:firstLine="709"/>
        <w:jc w:val="both"/>
      </w:pPr>
    </w:p>
    <w:p w:rsidR="00D361CB" w:rsidRDefault="00D361CB" w:rsidP="00D361CB">
      <w:pPr>
        <w:ind w:firstLine="709"/>
        <w:jc w:val="both"/>
      </w:pPr>
      <w:r>
        <w:rPr>
          <w:i/>
        </w:rPr>
        <w:t>Васкул И.О.</w:t>
      </w:r>
      <w:r>
        <w:t xml:space="preserve"> – Уважаемые коллеги! Будут ли вопросу к начальникам отрядов сектора фольклора? Если вопросов нет, прошу утвердить </w:t>
      </w:r>
      <w:r w:rsidRPr="00A30CFE">
        <w:t xml:space="preserve">начальников </w:t>
      </w:r>
      <w:r>
        <w:t>экспедиционных</w:t>
      </w:r>
      <w:r w:rsidRPr="00A30CFE">
        <w:t xml:space="preserve"> отрядов </w:t>
      </w:r>
      <w:r>
        <w:t xml:space="preserve">сектора фольклора </w:t>
      </w:r>
      <w:r w:rsidRPr="00A30CFE">
        <w:t xml:space="preserve">и программ полевых исследований </w:t>
      </w:r>
      <w:r>
        <w:t xml:space="preserve">сектора фольклора на </w:t>
      </w:r>
      <w:r w:rsidRPr="00A30CFE">
        <w:t>202</w:t>
      </w:r>
      <w:r>
        <w:t>4</w:t>
      </w:r>
      <w:r w:rsidRPr="00A30CFE">
        <w:t xml:space="preserve"> г.</w:t>
      </w:r>
      <w:r>
        <w:t xml:space="preserve"> </w:t>
      </w:r>
    </w:p>
    <w:p w:rsidR="00D361CB" w:rsidRDefault="00D361CB" w:rsidP="00D361CB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«ЗА» – единогласно.</w:t>
      </w:r>
    </w:p>
    <w:p w:rsidR="00D361CB" w:rsidRDefault="00D361CB" w:rsidP="00D361CB">
      <w:pPr>
        <w:pStyle w:val="a5"/>
        <w:ind w:left="0" w:firstLine="709"/>
        <w:jc w:val="both"/>
      </w:pPr>
    </w:p>
    <w:p w:rsidR="00D361CB" w:rsidRDefault="00D361CB" w:rsidP="00D361CB">
      <w:pPr>
        <w:ind w:firstLine="709"/>
        <w:jc w:val="both"/>
      </w:pPr>
      <w:r>
        <w:rPr>
          <w:b/>
          <w:u w:val="single"/>
        </w:rPr>
        <w:t>Постановили</w:t>
      </w:r>
      <w:r>
        <w:t>: Утвердить</w:t>
      </w:r>
      <w:r w:rsidRPr="00245475">
        <w:t xml:space="preserve"> </w:t>
      </w:r>
      <w:r w:rsidRPr="00A30CFE">
        <w:t xml:space="preserve">начальников </w:t>
      </w:r>
      <w:r>
        <w:t>экспедиционных</w:t>
      </w:r>
      <w:r w:rsidRPr="00A30CFE">
        <w:t xml:space="preserve"> отрядов </w:t>
      </w:r>
      <w:r>
        <w:t xml:space="preserve">сектора фольклора </w:t>
      </w:r>
      <w:r w:rsidRPr="00A30CFE">
        <w:t xml:space="preserve">и программ полевых исследований </w:t>
      </w:r>
      <w:r>
        <w:t xml:space="preserve">сектора фольклора на </w:t>
      </w:r>
      <w:r w:rsidRPr="00A30CFE">
        <w:t>202</w:t>
      </w:r>
      <w:r>
        <w:t>4</w:t>
      </w:r>
      <w:r w:rsidRPr="00A30CFE">
        <w:t xml:space="preserve"> г.</w:t>
      </w:r>
      <w:r>
        <w:t xml:space="preserve"> </w:t>
      </w:r>
    </w:p>
    <w:p w:rsidR="006D4FDE" w:rsidRDefault="006D4FDE" w:rsidP="00245475">
      <w:pPr>
        <w:ind w:firstLine="709"/>
        <w:jc w:val="both"/>
      </w:pPr>
    </w:p>
    <w:p w:rsidR="00B573FD" w:rsidRDefault="00100729" w:rsidP="00100729">
      <w:pPr>
        <w:ind w:firstLine="709"/>
        <w:jc w:val="both"/>
      </w:pPr>
      <w:r>
        <w:rPr>
          <w:rFonts w:eastAsia="Calibri"/>
          <w:b/>
          <w:u w:val="single"/>
        </w:rPr>
        <w:t>Слушали: 2.</w:t>
      </w:r>
      <w:r w:rsidRPr="00CA0C9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Обсуждение рукописи издания</w:t>
      </w:r>
      <w:r w:rsidRPr="00A54B0B">
        <w:t xml:space="preserve"> </w:t>
      </w:r>
      <w:r w:rsidRPr="00A54B0B">
        <w:rPr>
          <w:rFonts w:cs="Times New Roman"/>
        </w:rPr>
        <w:t xml:space="preserve">«Н.А. </w:t>
      </w:r>
      <w:proofErr w:type="spellStart"/>
      <w:r w:rsidRPr="00A54B0B">
        <w:rPr>
          <w:rFonts w:cs="Times New Roman"/>
        </w:rPr>
        <w:t>Добротворский</w:t>
      </w:r>
      <w:proofErr w:type="spellEnd"/>
      <w:r w:rsidRPr="00A54B0B">
        <w:rPr>
          <w:rFonts w:cs="Times New Roman"/>
        </w:rPr>
        <w:t xml:space="preserve">. Вятские фольклорно-этнографические материалы» (Составление и комментарии В.А. </w:t>
      </w:r>
      <w:proofErr w:type="spellStart"/>
      <w:r w:rsidRPr="00A54B0B">
        <w:rPr>
          <w:rFonts w:cs="Times New Roman"/>
        </w:rPr>
        <w:t>Поздеева</w:t>
      </w:r>
      <w:proofErr w:type="spellEnd"/>
      <w:r w:rsidRPr="00A54B0B">
        <w:rPr>
          <w:rFonts w:cs="Times New Roman"/>
        </w:rPr>
        <w:t>).</w:t>
      </w:r>
    </w:p>
    <w:p w:rsidR="00B573FD" w:rsidRDefault="00B573FD" w:rsidP="00245475">
      <w:pPr>
        <w:ind w:firstLine="709"/>
        <w:jc w:val="both"/>
      </w:pPr>
    </w:p>
    <w:p w:rsidR="00B573FD" w:rsidRDefault="00100729" w:rsidP="00B573FD">
      <w:pPr>
        <w:ind w:firstLine="709"/>
        <w:jc w:val="both"/>
      </w:pPr>
      <w:r>
        <w:rPr>
          <w:i/>
        </w:rPr>
        <w:t>Васкул И.О.</w:t>
      </w:r>
      <w:r>
        <w:t xml:space="preserve"> – Уважаемые коллеги! Переходим ко второму вопросу повестки дня. Слово предоставляется Вячеславу Алексеевичу. </w:t>
      </w:r>
    </w:p>
    <w:p w:rsidR="00100729" w:rsidRDefault="00100729" w:rsidP="00B573FD">
      <w:pPr>
        <w:ind w:firstLine="709"/>
        <w:jc w:val="both"/>
      </w:pPr>
    </w:p>
    <w:p w:rsidR="00100729" w:rsidRDefault="00100729" w:rsidP="00100729">
      <w:pPr>
        <w:ind w:firstLine="709"/>
        <w:jc w:val="both"/>
      </w:pPr>
      <w:proofErr w:type="spellStart"/>
      <w:r w:rsidRPr="00455917">
        <w:rPr>
          <w:i/>
        </w:rPr>
        <w:t>Поздеев</w:t>
      </w:r>
      <w:proofErr w:type="spellEnd"/>
      <w:r w:rsidRPr="00455917">
        <w:rPr>
          <w:i/>
        </w:rPr>
        <w:t xml:space="preserve"> В.А.</w:t>
      </w:r>
      <w:r>
        <w:t xml:space="preserve"> – Уважаемые коллеги, на ваш суд была представлена рукопись книги </w:t>
      </w:r>
      <w:r w:rsidRPr="00A54B0B">
        <w:rPr>
          <w:rFonts w:cs="Times New Roman"/>
        </w:rPr>
        <w:t xml:space="preserve">«Н.А. </w:t>
      </w:r>
      <w:proofErr w:type="spellStart"/>
      <w:r w:rsidRPr="00A54B0B">
        <w:rPr>
          <w:rFonts w:cs="Times New Roman"/>
        </w:rPr>
        <w:t>Добротворский</w:t>
      </w:r>
      <w:proofErr w:type="spellEnd"/>
      <w:r w:rsidRPr="00A54B0B">
        <w:rPr>
          <w:rFonts w:cs="Times New Roman"/>
        </w:rPr>
        <w:t>. Вятские фольклорно-этнографические материалы»</w:t>
      </w:r>
      <w:r>
        <w:rPr>
          <w:rFonts w:cs="Times New Roman"/>
        </w:rPr>
        <w:t xml:space="preserve">, составителем которой был я. </w:t>
      </w:r>
      <w:r w:rsidR="00455917">
        <w:t>Материалы</w:t>
      </w:r>
      <w:r>
        <w:t xml:space="preserve">, собранные Н.А. </w:t>
      </w:r>
      <w:proofErr w:type="spellStart"/>
      <w:r>
        <w:t>Добротворским</w:t>
      </w:r>
      <w:proofErr w:type="spellEnd"/>
      <w:r>
        <w:t xml:space="preserve"> во время вятской ссылки, представляют несомненный интерес как с точки зрения фактического материала, так и с точки зрения истории его собирания и изучения. Известно, что первоначально его сослали на жительство в село Слудка Орловского уезда Вятской губернии. Ныне село в </w:t>
      </w:r>
      <w:proofErr w:type="spellStart"/>
      <w:r>
        <w:t>Прилузском</w:t>
      </w:r>
      <w:proofErr w:type="spellEnd"/>
      <w:r>
        <w:t xml:space="preserve"> районе республики Коми.</w:t>
      </w:r>
      <w:r w:rsidR="00455917">
        <w:t xml:space="preserve"> В книгу вошли архивные и опубликованные материалы по фольклору и этнографии Орловского уезда Вятской губернии, а также материалы по этнографии пермяков Вятской губернии. </w:t>
      </w:r>
    </w:p>
    <w:p w:rsidR="00455917" w:rsidRDefault="00455917" w:rsidP="00100729">
      <w:pPr>
        <w:ind w:firstLine="709"/>
        <w:jc w:val="both"/>
      </w:pPr>
    </w:p>
    <w:p w:rsidR="00455917" w:rsidRDefault="00455917" w:rsidP="00455917">
      <w:pPr>
        <w:ind w:firstLine="709"/>
        <w:jc w:val="both"/>
      </w:pPr>
      <w:r>
        <w:rPr>
          <w:i/>
        </w:rPr>
        <w:t>Васкул И.О.</w:t>
      </w:r>
      <w:r>
        <w:t xml:space="preserve"> – Уважаемые коллеги! Будут ли вопросы к Вячеславу Алексеевичу?</w:t>
      </w:r>
    </w:p>
    <w:p w:rsidR="00455917" w:rsidRDefault="00455917" w:rsidP="00455917">
      <w:pPr>
        <w:ind w:firstLine="709"/>
        <w:jc w:val="both"/>
      </w:pPr>
    </w:p>
    <w:p w:rsidR="00455917" w:rsidRDefault="00455917" w:rsidP="00455917">
      <w:pPr>
        <w:ind w:firstLine="709"/>
        <w:jc w:val="both"/>
      </w:pPr>
      <w:r w:rsidRPr="00455917">
        <w:rPr>
          <w:i/>
        </w:rPr>
        <w:t>Кузнецова Т.Л. –</w:t>
      </w:r>
      <w:r>
        <w:t xml:space="preserve"> Меня интересует, Вячеслав Алексеевич, ранее вы уже работали с материалами Н.А. </w:t>
      </w:r>
      <w:proofErr w:type="spellStart"/>
      <w:r>
        <w:t>Добротворского</w:t>
      </w:r>
      <w:proofErr w:type="spellEnd"/>
      <w:r>
        <w:t>?</w:t>
      </w:r>
    </w:p>
    <w:p w:rsidR="00455917" w:rsidRDefault="00455917" w:rsidP="00455917">
      <w:pPr>
        <w:ind w:firstLine="709"/>
        <w:jc w:val="both"/>
      </w:pPr>
      <w:r>
        <w:t xml:space="preserve"> </w:t>
      </w:r>
    </w:p>
    <w:p w:rsidR="00963081" w:rsidRDefault="00455917" w:rsidP="00100729">
      <w:pPr>
        <w:ind w:firstLine="709"/>
        <w:jc w:val="both"/>
      </w:pPr>
      <w:r w:rsidRPr="00455917">
        <w:rPr>
          <w:i/>
        </w:rPr>
        <w:t>Поздеев В.А.</w:t>
      </w:r>
      <w:r>
        <w:t xml:space="preserve"> – Я </w:t>
      </w:r>
      <w:r w:rsidR="00963081">
        <w:t>написал</w:t>
      </w:r>
      <w:r>
        <w:t xml:space="preserve"> несколько стаей</w:t>
      </w:r>
      <w:r w:rsidR="00963081">
        <w:t xml:space="preserve"> по его материалам. </w:t>
      </w:r>
    </w:p>
    <w:p w:rsidR="00963081" w:rsidRDefault="00963081" w:rsidP="00100729">
      <w:pPr>
        <w:ind w:firstLine="709"/>
        <w:jc w:val="both"/>
        <w:rPr>
          <w:i/>
        </w:rPr>
      </w:pPr>
    </w:p>
    <w:p w:rsidR="00963081" w:rsidRDefault="00963081" w:rsidP="00100729">
      <w:pPr>
        <w:ind w:firstLine="709"/>
        <w:jc w:val="both"/>
      </w:pPr>
      <w:r>
        <w:rPr>
          <w:i/>
        </w:rPr>
        <w:t>Васкул И.О.</w:t>
      </w:r>
      <w:r>
        <w:t xml:space="preserve"> – Юлия Андреевна, как прошло обсуждение рукописи на секторе?</w:t>
      </w:r>
    </w:p>
    <w:p w:rsidR="00963081" w:rsidRDefault="00963081" w:rsidP="00100729">
      <w:pPr>
        <w:ind w:firstLine="709"/>
        <w:jc w:val="both"/>
      </w:pPr>
    </w:p>
    <w:p w:rsidR="00455917" w:rsidRDefault="00963081" w:rsidP="00100729">
      <w:pPr>
        <w:ind w:firstLine="709"/>
        <w:jc w:val="both"/>
      </w:pPr>
      <w:r>
        <w:t xml:space="preserve"> </w:t>
      </w:r>
      <w:r w:rsidRPr="00D361CB">
        <w:rPr>
          <w:i/>
        </w:rPr>
        <w:t>Крашенинникова Ю.А.</w:t>
      </w:r>
      <w:r w:rsidRPr="00D361CB">
        <w:t xml:space="preserve"> –</w:t>
      </w:r>
      <w:r>
        <w:t xml:space="preserve"> На секторе работа Вячеслава Алексеевича была оценена высоко. Был оценен то факт, что работа приставляет и русский, и коми материал. После обсуждения была проделана большая работа, например, расширены комментарии, </w:t>
      </w:r>
      <w:r w:rsidR="00A265F1">
        <w:t xml:space="preserve">скорректирована </w:t>
      </w:r>
      <w:r>
        <w:t xml:space="preserve">коми </w:t>
      </w:r>
      <w:r w:rsidR="00A265F1">
        <w:t xml:space="preserve">лексика. Получилось добротное научное издание. Сектор единогласно проголосовал за публикацию данного материала.  </w:t>
      </w:r>
      <w:r>
        <w:t xml:space="preserve"> </w:t>
      </w:r>
    </w:p>
    <w:p w:rsidR="00852584" w:rsidRDefault="00852584" w:rsidP="00100729">
      <w:pPr>
        <w:ind w:firstLine="709"/>
        <w:jc w:val="both"/>
      </w:pPr>
    </w:p>
    <w:p w:rsidR="00852584" w:rsidRDefault="00852584" w:rsidP="00100729">
      <w:pPr>
        <w:ind w:firstLine="709"/>
        <w:jc w:val="both"/>
        <w:rPr>
          <w:rFonts w:cs="Times New Roman"/>
        </w:rPr>
      </w:pPr>
      <w:r>
        <w:rPr>
          <w:i/>
        </w:rPr>
        <w:t>Васкул И.О.</w:t>
      </w:r>
      <w:r>
        <w:t xml:space="preserve"> – Уважаемые коллеги! Прошу проголосовать за предложение сектора фольклора: рекомендовать </w:t>
      </w:r>
      <w:r>
        <w:rPr>
          <w:rFonts w:cs="Times New Roman"/>
          <w:color w:val="000000"/>
        </w:rPr>
        <w:t>рукопись издания</w:t>
      </w:r>
      <w:r w:rsidRPr="00A54B0B">
        <w:t xml:space="preserve"> </w:t>
      </w:r>
      <w:r w:rsidRPr="00A54B0B">
        <w:rPr>
          <w:rFonts w:cs="Times New Roman"/>
        </w:rPr>
        <w:t xml:space="preserve">«Н.А. </w:t>
      </w:r>
      <w:proofErr w:type="spellStart"/>
      <w:r w:rsidRPr="00A54B0B">
        <w:rPr>
          <w:rFonts w:cs="Times New Roman"/>
        </w:rPr>
        <w:t>Добротворский</w:t>
      </w:r>
      <w:proofErr w:type="spellEnd"/>
      <w:r w:rsidRPr="00A54B0B">
        <w:rPr>
          <w:rFonts w:cs="Times New Roman"/>
        </w:rPr>
        <w:t xml:space="preserve">. Вятские фольклорно-этнографические материалы» (Составление и комментарии В.А. </w:t>
      </w:r>
      <w:proofErr w:type="spellStart"/>
      <w:r w:rsidRPr="00A54B0B">
        <w:rPr>
          <w:rFonts w:cs="Times New Roman"/>
        </w:rPr>
        <w:t>Поздеева</w:t>
      </w:r>
      <w:proofErr w:type="spellEnd"/>
      <w:r w:rsidRPr="00A54B0B">
        <w:rPr>
          <w:rFonts w:cs="Times New Roman"/>
        </w:rPr>
        <w:t>)</w:t>
      </w:r>
      <w:r>
        <w:rPr>
          <w:rFonts w:cs="Times New Roman"/>
        </w:rPr>
        <w:t xml:space="preserve"> к публикации. Кто </w:t>
      </w:r>
      <w:proofErr w:type="gramStart"/>
      <w:r>
        <w:rPr>
          <w:rFonts w:cs="Times New Roman"/>
        </w:rPr>
        <w:t>за</w:t>
      </w:r>
      <w:proofErr w:type="gramEnd"/>
      <w:r>
        <w:rPr>
          <w:rFonts w:cs="Times New Roman"/>
        </w:rPr>
        <w:t xml:space="preserve">? </w:t>
      </w:r>
    </w:p>
    <w:p w:rsidR="00852584" w:rsidRDefault="00852584" w:rsidP="00100729">
      <w:pPr>
        <w:ind w:firstLine="709"/>
        <w:jc w:val="both"/>
        <w:rPr>
          <w:rFonts w:cs="Times New Roman"/>
        </w:rPr>
      </w:pPr>
    </w:p>
    <w:p w:rsidR="00852584" w:rsidRDefault="00852584" w:rsidP="00852584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«ЗА» – единогласно.</w:t>
      </w:r>
    </w:p>
    <w:p w:rsidR="00852584" w:rsidRDefault="00852584" w:rsidP="00852584">
      <w:pPr>
        <w:pStyle w:val="a5"/>
        <w:ind w:left="0" w:firstLine="709"/>
        <w:jc w:val="both"/>
      </w:pPr>
    </w:p>
    <w:p w:rsidR="00852584" w:rsidRDefault="00852584" w:rsidP="00852584">
      <w:pPr>
        <w:ind w:firstLine="709"/>
        <w:jc w:val="both"/>
        <w:rPr>
          <w:rFonts w:cs="Times New Roman"/>
        </w:rPr>
      </w:pPr>
      <w:r>
        <w:rPr>
          <w:b/>
          <w:u w:val="single"/>
        </w:rPr>
        <w:t>Постановили</w:t>
      </w:r>
      <w:r>
        <w:t>:</w:t>
      </w:r>
      <w:r w:rsidRPr="00852584">
        <w:t xml:space="preserve"> </w:t>
      </w:r>
      <w:r>
        <w:t xml:space="preserve">рекомендовать </w:t>
      </w:r>
      <w:r>
        <w:rPr>
          <w:rFonts w:cs="Times New Roman"/>
          <w:color w:val="000000"/>
        </w:rPr>
        <w:t>рукопись издания</w:t>
      </w:r>
      <w:r w:rsidRPr="00A54B0B">
        <w:t xml:space="preserve"> </w:t>
      </w:r>
      <w:r w:rsidRPr="00A54B0B">
        <w:rPr>
          <w:rFonts w:cs="Times New Roman"/>
        </w:rPr>
        <w:t xml:space="preserve">«Н.А. </w:t>
      </w:r>
      <w:proofErr w:type="spellStart"/>
      <w:r w:rsidRPr="00A54B0B">
        <w:rPr>
          <w:rFonts w:cs="Times New Roman"/>
        </w:rPr>
        <w:t>Добротворский</w:t>
      </w:r>
      <w:proofErr w:type="spellEnd"/>
      <w:r w:rsidRPr="00A54B0B">
        <w:rPr>
          <w:rFonts w:cs="Times New Roman"/>
        </w:rPr>
        <w:t xml:space="preserve">. Вятские фольклорно-этнографические материалы» (Составление и комментарии В.А. </w:t>
      </w:r>
      <w:proofErr w:type="spellStart"/>
      <w:r w:rsidRPr="00A54B0B">
        <w:rPr>
          <w:rFonts w:cs="Times New Roman"/>
        </w:rPr>
        <w:t>Поздеева</w:t>
      </w:r>
      <w:proofErr w:type="spellEnd"/>
      <w:r w:rsidRPr="00A54B0B">
        <w:rPr>
          <w:rFonts w:cs="Times New Roman"/>
        </w:rPr>
        <w:t>)</w:t>
      </w:r>
      <w:r>
        <w:rPr>
          <w:rFonts w:cs="Times New Roman"/>
        </w:rPr>
        <w:t xml:space="preserve"> к публикации.</w:t>
      </w:r>
    </w:p>
    <w:p w:rsidR="00852584" w:rsidRDefault="00852584" w:rsidP="00852584">
      <w:pPr>
        <w:ind w:firstLine="709"/>
        <w:jc w:val="both"/>
        <w:rPr>
          <w:rFonts w:cs="Times New Roman"/>
        </w:rPr>
      </w:pPr>
    </w:p>
    <w:p w:rsidR="00852584" w:rsidRDefault="00852584" w:rsidP="00852584">
      <w:pPr>
        <w:ind w:firstLine="709"/>
        <w:jc w:val="both"/>
        <w:rPr>
          <w:rFonts w:cs="Times New Roman"/>
          <w:color w:val="000000"/>
        </w:rPr>
      </w:pPr>
      <w:r>
        <w:rPr>
          <w:rFonts w:eastAsia="Calibri"/>
          <w:b/>
          <w:u w:val="single"/>
        </w:rPr>
        <w:t>Слушали: 3.</w:t>
      </w:r>
      <w:r w:rsidRPr="00CA0C9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proofErr w:type="gramStart"/>
      <w:r>
        <w:rPr>
          <w:rFonts w:cs="Times New Roman"/>
          <w:color w:val="000000"/>
        </w:rPr>
        <w:t>Об уточнении вопросов к государственному итоговому экзамену в аспирантуре по профессиональному циклу учебных дисциплин по специальности</w:t>
      </w:r>
      <w:proofErr w:type="gramEnd"/>
      <w:r>
        <w:rPr>
          <w:rFonts w:cs="Times New Roman"/>
          <w:color w:val="000000"/>
        </w:rPr>
        <w:t xml:space="preserve"> 5.9.5.- Русский язык. Языки народов России.</w:t>
      </w:r>
    </w:p>
    <w:p w:rsidR="00852584" w:rsidRDefault="00852584" w:rsidP="00852584">
      <w:pPr>
        <w:ind w:firstLine="709"/>
        <w:jc w:val="both"/>
        <w:rPr>
          <w:rFonts w:cs="Times New Roman"/>
          <w:color w:val="000000"/>
        </w:rPr>
      </w:pPr>
    </w:p>
    <w:p w:rsidR="00852584" w:rsidRDefault="00852584" w:rsidP="00852584">
      <w:pPr>
        <w:ind w:firstLine="709"/>
        <w:jc w:val="both"/>
      </w:pPr>
      <w:r>
        <w:rPr>
          <w:i/>
        </w:rPr>
        <w:t>Васкул И.О.</w:t>
      </w:r>
      <w:r>
        <w:t xml:space="preserve"> – Уважаемые коллеги! Переходим к третьему вопросу повестки дня. Слово предоставляется Светлане Александровне.</w:t>
      </w:r>
    </w:p>
    <w:p w:rsidR="00852584" w:rsidRDefault="00852584" w:rsidP="00852584">
      <w:pPr>
        <w:ind w:firstLine="709"/>
        <w:jc w:val="both"/>
      </w:pPr>
    </w:p>
    <w:p w:rsidR="00EA0612" w:rsidRDefault="00852584" w:rsidP="00EA0612">
      <w:pPr>
        <w:ind w:firstLine="709"/>
        <w:jc w:val="both"/>
        <w:rPr>
          <w:rFonts w:cs="Times New Roman"/>
          <w:color w:val="000000"/>
        </w:rPr>
      </w:pPr>
      <w:r w:rsidRPr="00852584">
        <w:rPr>
          <w:i/>
        </w:rPr>
        <w:t>Сажина С.А.</w:t>
      </w:r>
      <w:r>
        <w:t xml:space="preserve"> – Уважаемые коллеги! Вопросы по </w:t>
      </w:r>
      <w:r>
        <w:rPr>
          <w:rFonts w:cs="Times New Roman"/>
          <w:color w:val="000000"/>
        </w:rPr>
        <w:t xml:space="preserve">государственному итоговому экзамену в аспирантуре по коми языку </w:t>
      </w:r>
      <w:r w:rsidR="003A0D45">
        <w:rPr>
          <w:rFonts w:cs="Times New Roman"/>
          <w:color w:val="000000"/>
        </w:rPr>
        <w:t xml:space="preserve">слишком </w:t>
      </w:r>
      <w:r>
        <w:rPr>
          <w:rFonts w:cs="Times New Roman"/>
          <w:color w:val="000000"/>
        </w:rPr>
        <w:t>объем</w:t>
      </w:r>
      <w:r w:rsidR="003A0D45">
        <w:rPr>
          <w:rFonts w:cs="Times New Roman"/>
          <w:color w:val="000000"/>
        </w:rPr>
        <w:t>ны</w:t>
      </w:r>
      <w:r>
        <w:rPr>
          <w:rFonts w:cs="Times New Roman"/>
          <w:color w:val="000000"/>
        </w:rPr>
        <w:t xml:space="preserve">. </w:t>
      </w:r>
      <w:r w:rsidR="003A0D45">
        <w:rPr>
          <w:rFonts w:cs="Times New Roman"/>
          <w:color w:val="000000"/>
        </w:rPr>
        <w:t>На экзамене п</w:t>
      </w:r>
      <w:r>
        <w:rPr>
          <w:rFonts w:cs="Times New Roman"/>
          <w:color w:val="000000"/>
        </w:rPr>
        <w:t xml:space="preserve">одготовка к ним занимает много времени. Поэтому в отделе аспирантуры </w:t>
      </w:r>
      <w:r w:rsidR="003A0D45">
        <w:rPr>
          <w:rFonts w:cs="Times New Roman"/>
          <w:color w:val="000000"/>
        </w:rPr>
        <w:t>предложили</w:t>
      </w:r>
      <w:r>
        <w:rPr>
          <w:rFonts w:cs="Times New Roman"/>
          <w:color w:val="000000"/>
        </w:rPr>
        <w:t xml:space="preserve"> сократить</w:t>
      </w:r>
      <w:r w:rsidR="003A0D45">
        <w:rPr>
          <w:rFonts w:cs="Times New Roman"/>
          <w:color w:val="000000"/>
        </w:rPr>
        <w:t xml:space="preserve"> их по объему. С главными научными сотрудниками сектора мы поработали над экзаменационными вопросами, затем обсудили полученные результаты на секторе. Сектор просит утвердить </w:t>
      </w:r>
      <w:r w:rsidR="00EA0612">
        <w:rPr>
          <w:rFonts w:cs="Times New Roman"/>
          <w:color w:val="000000"/>
        </w:rPr>
        <w:t>уточненные вопросы к государственному итоговому экзамену в аспирантуре по профессиональному циклу учебных дисциплин по специальности 5.9.5.- Русский язык. Языки народов России.</w:t>
      </w:r>
    </w:p>
    <w:p w:rsidR="00EA0612" w:rsidRDefault="003A0D45" w:rsidP="00852584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EA0612" w:rsidRDefault="00EA0612" w:rsidP="00852584">
      <w:pPr>
        <w:ind w:firstLine="709"/>
        <w:jc w:val="both"/>
        <w:rPr>
          <w:rFonts w:cs="Times New Roman"/>
          <w:color w:val="000000"/>
        </w:rPr>
      </w:pPr>
      <w:r>
        <w:rPr>
          <w:i/>
        </w:rPr>
        <w:t>Васкул И.О.</w:t>
      </w:r>
      <w:r>
        <w:t xml:space="preserve"> – Уважаемые коллеги! Кто за то, чтобы </w:t>
      </w:r>
      <w:r>
        <w:rPr>
          <w:rFonts w:cs="Times New Roman"/>
          <w:color w:val="000000"/>
        </w:rPr>
        <w:t>утвердить уточненные вопросы к государственному итоговому экзамену в аспирантуре по профессиональному циклу учебных дисциплин по специальности 5.9.5.- Русский язык. Языки народов России?</w:t>
      </w:r>
      <w:r w:rsidR="003A0D45">
        <w:rPr>
          <w:rFonts w:cs="Times New Roman"/>
          <w:color w:val="000000"/>
        </w:rPr>
        <w:t xml:space="preserve"> </w:t>
      </w:r>
      <w:r w:rsidR="00852584">
        <w:rPr>
          <w:rFonts w:cs="Times New Roman"/>
          <w:color w:val="000000"/>
        </w:rPr>
        <w:t xml:space="preserve"> </w:t>
      </w:r>
    </w:p>
    <w:p w:rsidR="00EA0612" w:rsidRDefault="00EA0612" w:rsidP="00852584">
      <w:pPr>
        <w:ind w:firstLine="709"/>
        <w:jc w:val="both"/>
        <w:rPr>
          <w:rFonts w:cs="Times New Roman"/>
          <w:color w:val="000000"/>
        </w:rPr>
      </w:pPr>
    </w:p>
    <w:p w:rsidR="00EA0612" w:rsidRDefault="00EA0612" w:rsidP="00EA0612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«ЗА» – единогласно.</w:t>
      </w:r>
    </w:p>
    <w:p w:rsidR="00EA0612" w:rsidRDefault="00EA0612" w:rsidP="00EA0612">
      <w:pPr>
        <w:pStyle w:val="a5"/>
        <w:ind w:left="0" w:firstLine="709"/>
        <w:jc w:val="both"/>
      </w:pPr>
    </w:p>
    <w:p w:rsidR="00852584" w:rsidRDefault="00EA0612" w:rsidP="00EA0612">
      <w:pPr>
        <w:ind w:firstLine="709"/>
        <w:jc w:val="both"/>
        <w:rPr>
          <w:rFonts w:cs="Times New Roman"/>
          <w:color w:val="000000"/>
        </w:rPr>
      </w:pPr>
      <w:r>
        <w:rPr>
          <w:b/>
          <w:u w:val="single"/>
        </w:rPr>
        <w:t>Постановили</w:t>
      </w:r>
      <w:r>
        <w:t>:</w:t>
      </w:r>
      <w:r w:rsidR="0085258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утвердить уточненные вопросы к государственному итоговому экзамену в аспирантуре по профессиональному циклу учебных дисциплин по специальности 5.9.5.- Русский язык. Языки народов России.</w:t>
      </w:r>
    </w:p>
    <w:p w:rsidR="00EA0612" w:rsidRDefault="00EA0612" w:rsidP="00EA0612">
      <w:pPr>
        <w:ind w:firstLine="709"/>
        <w:jc w:val="both"/>
        <w:rPr>
          <w:rFonts w:cs="Times New Roman"/>
          <w:color w:val="000000"/>
        </w:rPr>
      </w:pPr>
    </w:p>
    <w:p w:rsidR="00EA0612" w:rsidRDefault="00EA0612" w:rsidP="00EA0612">
      <w:pPr>
        <w:ind w:firstLine="709"/>
        <w:jc w:val="both"/>
        <w:rPr>
          <w:rFonts w:cs="Times New Roman"/>
          <w:shd w:val="clear" w:color="auto" w:fill="FFFFFF"/>
        </w:rPr>
      </w:pPr>
      <w:r>
        <w:rPr>
          <w:rFonts w:eastAsia="Calibri"/>
          <w:b/>
          <w:u w:val="single"/>
        </w:rPr>
        <w:t>Слушали: 4.</w:t>
      </w:r>
      <w:r w:rsidRPr="00CA0C9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Pr="00033372">
        <w:rPr>
          <w:rFonts w:cs="Times New Roman"/>
        </w:rPr>
        <w:t>О сборнике статей молодых ученых «</w:t>
      </w:r>
      <w:r w:rsidRPr="00033372">
        <w:rPr>
          <w:rFonts w:cs="Times New Roman"/>
          <w:shd w:val="clear" w:color="auto" w:fill="FFFFFF"/>
        </w:rPr>
        <w:t>STUDIA JUVENALIA».</w:t>
      </w:r>
    </w:p>
    <w:p w:rsidR="00EA0612" w:rsidRDefault="00EA0612" w:rsidP="00EA0612">
      <w:pPr>
        <w:ind w:firstLine="709"/>
        <w:jc w:val="both"/>
        <w:rPr>
          <w:rFonts w:cs="Times New Roman"/>
          <w:shd w:val="clear" w:color="auto" w:fill="FFFFFF"/>
        </w:rPr>
      </w:pPr>
    </w:p>
    <w:p w:rsidR="00EA0612" w:rsidRDefault="00EA0612" w:rsidP="00EA0612">
      <w:pPr>
        <w:ind w:firstLine="709"/>
        <w:jc w:val="both"/>
      </w:pPr>
      <w:r>
        <w:rPr>
          <w:i/>
        </w:rPr>
        <w:t>Васкул И.О.</w:t>
      </w:r>
      <w:r>
        <w:t xml:space="preserve"> – Уважаемые коллеги! Переходим к четвертому вопросу повестки дня. Слово предоставляется Алексею Геннадьевичу. </w:t>
      </w:r>
    </w:p>
    <w:p w:rsidR="00EA0612" w:rsidRDefault="00EA0612" w:rsidP="00EA0612">
      <w:pPr>
        <w:ind w:firstLine="709"/>
        <w:jc w:val="both"/>
      </w:pPr>
    </w:p>
    <w:p w:rsidR="00EA0612" w:rsidRDefault="00EA0612" w:rsidP="00EA0612">
      <w:pPr>
        <w:ind w:firstLine="709"/>
        <w:jc w:val="both"/>
        <w:rPr>
          <w:rFonts w:cs="Times New Roman"/>
          <w:shd w:val="clear" w:color="auto" w:fill="FFFFFF"/>
        </w:rPr>
      </w:pPr>
      <w:r w:rsidRPr="00EA0612">
        <w:rPr>
          <w:i/>
        </w:rPr>
        <w:t>Мусанов А.Г.</w:t>
      </w:r>
      <w:r>
        <w:t xml:space="preserve"> – Уважаемые коллеги! Довожу до вашего сведения, что осуществляется сбор материала для </w:t>
      </w:r>
      <w:r w:rsidRPr="00033372">
        <w:rPr>
          <w:rFonts w:cs="Times New Roman"/>
        </w:rPr>
        <w:t>сборник</w:t>
      </w:r>
      <w:r>
        <w:rPr>
          <w:rFonts w:cs="Times New Roman"/>
        </w:rPr>
        <w:t>а</w:t>
      </w:r>
      <w:r w:rsidRPr="00033372">
        <w:rPr>
          <w:rFonts w:cs="Times New Roman"/>
        </w:rPr>
        <w:t xml:space="preserve"> статей молодых ученых «</w:t>
      </w:r>
      <w:r w:rsidRPr="00033372">
        <w:rPr>
          <w:rFonts w:cs="Times New Roman"/>
          <w:shd w:val="clear" w:color="auto" w:fill="FFFFFF"/>
        </w:rPr>
        <w:t>STUDIA JUVENALIA»</w:t>
      </w:r>
      <w:r>
        <w:rPr>
          <w:rFonts w:cs="Times New Roman"/>
          <w:shd w:val="clear" w:color="auto" w:fill="FFFFFF"/>
        </w:rPr>
        <w:t>. Прошу заведующих, в подразделениях которых есть молодые ученые, в срок до 31 августа 2024 г. представить их ста</w:t>
      </w:r>
      <w:r w:rsidR="00AF2440">
        <w:rPr>
          <w:rFonts w:cs="Times New Roman"/>
          <w:shd w:val="clear" w:color="auto" w:fill="FFFFFF"/>
        </w:rPr>
        <w:t xml:space="preserve">тьи. К этому времени статьи должны быть обсуждены на секторах. </w:t>
      </w:r>
      <w:r>
        <w:rPr>
          <w:rFonts w:cs="Times New Roman"/>
          <w:shd w:val="clear" w:color="auto" w:fill="FFFFFF"/>
        </w:rPr>
        <w:t xml:space="preserve"> </w:t>
      </w:r>
    </w:p>
    <w:p w:rsidR="00AF2440" w:rsidRDefault="00AF2440" w:rsidP="00EA0612">
      <w:pPr>
        <w:ind w:firstLine="709"/>
        <w:jc w:val="both"/>
        <w:rPr>
          <w:rFonts w:cs="Times New Roman"/>
          <w:shd w:val="clear" w:color="auto" w:fill="FFFFFF"/>
        </w:rPr>
      </w:pPr>
    </w:p>
    <w:p w:rsidR="00AF2440" w:rsidRDefault="00AF2440" w:rsidP="00EA0612">
      <w:pPr>
        <w:ind w:firstLine="709"/>
        <w:jc w:val="both"/>
      </w:pPr>
      <w:r>
        <w:rPr>
          <w:b/>
          <w:u w:val="single"/>
        </w:rPr>
        <w:t>Постановили</w:t>
      </w:r>
      <w:r>
        <w:t xml:space="preserve">: принять к сведению. </w:t>
      </w:r>
    </w:p>
    <w:p w:rsidR="00AF2440" w:rsidRDefault="00AF2440" w:rsidP="00EA0612">
      <w:pPr>
        <w:ind w:firstLine="709"/>
        <w:jc w:val="both"/>
      </w:pPr>
    </w:p>
    <w:p w:rsidR="00AF2440" w:rsidRDefault="00AF2440" w:rsidP="00EA0612">
      <w:pPr>
        <w:ind w:firstLine="709"/>
        <w:jc w:val="both"/>
        <w:rPr>
          <w:rFonts w:cs="Times New Roman"/>
          <w:color w:val="000000"/>
        </w:rPr>
      </w:pPr>
      <w:r>
        <w:rPr>
          <w:rFonts w:eastAsia="Calibri"/>
          <w:b/>
          <w:u w:val="single"/>
        </w:rPr>
        <w:t>Слушали: 5.</w:t>
      </w:r>
      <w:r w:rsidRPr="00AF2440">
        <w:rPr>
          <w:rFonts w:eastAsia="Calibri"/>
          <w:b/>
        </w:rPr>
        <w:t xml:space="preserve"> </w:t>
      </w:r>
      <w:r w:rsidRPr="00CA0C9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 w:rsidRPr="005153EB">
        <w:rPr>
          <w:rFonts w:cs="Times New Roman"/>
          <w:color w:val="000000"/>
        </w:rPr>
        <w:t xml:space="preserve">ыдвижение кандидатур на получение </w:t>
      </w:r>
      <w:r w:rsidRPr="005153EB">
        <w:rPr>
          <w:rFonts w:cs="Times New Roman"/>
        </w:rPr>
        <w:t>почетного диплом</w:t>
      </w:r>
      <w:r>
        <w:rPr>
          <w:rFonts w:cs="Times New Roman"/>
        </w:rPr>
        <w:t>а</w:t>
      </w:r>
      <w:r w:rsidRPr="005153EB">
        <w:rPr>
          <w:rFonts w:cs="Times New Roman"/>
        </w:rPr>
        <w:t xml:space="preserve"> имени П.И. Рычкова за научные труды, научные открытия и изобретения, имеющие большое значение для науки и практики в области гуманитарных наук. </w:t>
      </w:r>
      <w:r w:rsidRPr="005153EB">
        <w:rPr>
          <w:rFonts w:cs="Times New Roman"/>
          <w:color w:val="000000"/>
        </w:rPr>
        <w:t xml:space="preserve"> </w:t>
      </w:r>
    </w:p>
    <w:p w:rsidR="00AF2440" w:rsidRDefault="00AF2440" w:rsidP="00EA0612">
      <w:pPr>
        <w:ind w:firstLine="709"/>
        <w:jc w:val="both"/>
        <w:rPr>
          <w:rFonts w:cs="Times New Roman"/>
          <w:color w:val="000000"/>
        </w:rPr>
      </w:pPr>
    </w:p>
    <w:p w:rsidR="00BC09DC" w:rsidRDefault="00AF2440" w:rsidP="00EA0612">
      <w:pPr>
        <w:ind w:firstLine="709"/>
        <w:jc w:val="both"/>
        <w:rPr>
          <w:rFonts w:cs="Times New Roman"/>
        </w:rPr>
      </w:pPr>
      <w:r>
        <w:rPr>
          <w:i/>
        </w:rPr>
        <w:t>Васкул И.О.</w:t>
      </w:r>
      <w:r>
        <w:t xml:space="preserve"> – Уважаемые коллеги! Переходим к пятому вопросу повестки дня.</w:t>
      </w:r>
      <w:r w:rsidR="00BC09DC">
        <w:t xml:space="preserve"> В целях поощрения ученых за научные труды, научные открытия и изобретения, имеющие большое значение для науки и практики, Уральское отделение Российской академии наук присуждает медали и почетные дипломы имени выдающихся ученых Урала. В дирекцию поступили предложения выдвинуть </w:t>
      </w:r>
      <w:r w:rsidR="00BC09DC" w:rsidRPr="005153EB">
        <w:rPr>
          <w:rFonts w:cs="Times New Roman"/>
          <w:color w:val="000000"/>
        </w:rPr>
        <w:t xml:space="preserve">на получение </w:t>
      </w:r>
      <w:r w:rsidR="00BC09DC" w:rsidRPr="005153EB">
        <w:rPr>
          <w:rFonts w:cs="Times New Roman"/>
        </w:rPr>
        <w:t>почетного диплом</w:t>
      </w:r>
      <w:r w:rsidR="00BC09DC">
        <w:rPr>
          <w:rFonts w:cs="Times New Roman"/>
        </w:rPr>
        <w:t>а</w:t>
      </w:r>
      <w:r w:rsidR="00BC09DC" w:rsidRPr="005153EB">
        <w:rPr>
          <w:rFonts w:cs="Times New Roman"/>
        </w:rPr>
        <w:t xml:space="preserve"> имени П.И. Рычкова за научные труды</w:t>
      </w:r>
      <w:r w:rsidR="00BC09DC">
        <w:rPr>
          <w:rFonts w:cs="Times New Roman"/>
        </w:rPr>
        <w:t xml:space="preserve"> </w:t>
      </w:r>
      <w:proofErr w:type="gramStart"/>
      <w:r w:rsidR="00BC09DC">
        <w:rPr>
          <w:rFonts w:cs="Times New Roman"/>
        </w:rPr>
        <w:t>г</w:t>
      </w:r>
      <w:proofErr w:type="gramEnd"/>
      <w:r w:rsidR="00BC09DC">
        <w:rPr>
          <w:rFonts w:cs="Times New Roman"/>
        </w:rPr>
        <w:t xml:space="preserve">.н.с. сектора языка Г.А. Некрасову, заведующего сектором этнографии Ю.П. </w:t>
      </w:r>
      <w:proofErr w:type="spellStart"/>
      <w:r w:rsidR="00BC09DC">
        <w:rPr>
          <w:rFonts w:cs="Times New Roman"/>
        </w:rPr>
        <w:t>Шабаева</w:t>
      </w:r>
      <w:proofErr w:type="spellEnd"/>
      <w:r w:rsidR="00BC09DC">
        <w:rPr>
          <w:rFonts w:cs="Times New Roman"/>
        </w:rPr>
        <w:t xml:space="preserve">. Кто </w:t>
      </w:r>
      <w:proofErr w:type="gramStart"/>
      <w:r w:rsidR="00BC09DC">
        <w:rPr>
          <w:rFonts w:cs="Times New Roman"/>
        </w:rPr>
        <w:t>за</w:t>
      </w:r>
      <w:proofErr w:type="gramEnd"/>
      <w:r w:rsidR="00BC09DC">
        <w:rPr>
          <w:rFonts w:cs="Times New Roman"/>
        </w:rPr>
        <w:t>?</w:t>
      </w:r>
    </w:p>
    <w:p w:rsidR="00BC09DC" w:rsidRDefault="00BC09DC" w:rsidP="00EA0612">
      <w:pPr>
        <w:ind w:firstLine="709"/>
        <w:jc w:val="both"/>
        <w:rPr>
          <w:rFonts w:cs="Times New Roman"/>
        </w:rPr>
      </w:pPr>
    </w:p>
    <w:p w:rsidR="00BC09DC" w:rsidRDefault="00BC09DC" w:rsidP="00BC09DC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«ЗА» – единогласно.</w:t>
      </w:r>
    </w:p>
    <w:p w:rsidR="00BC09DC" w:rsidRDefault="00BC09DC" w:rsidP="00BC09DC">
      <w:pPr>
        <w:pStyle w:val="a5"/>
        <w:ind w:left="0" w:firstLine="709"/>
        <w:jc w:val="both"/>
      </w:pPr>
    </w:p>
    <w:p w:rsidR="00AF2440" w:rsidRDefault="00BC09DC" w:rsidP="00BC09DC">
      <w:pPr>
        <w:ind w:firstLine="709"/>
        <w:jc w:val="both"/>
        <w:rPr>
          <w:rFonts w:cs="Times New Roman"/>
          <w:color w:val="000000"/>
        </w:rPr>
      </w:pPr>
      <w:r>
        <w:rPr>
          <w:b/>
          <w:u w:val="single"/>
        </w:rPr>
        <w:t>Постановили</w:t>
      </w:r>
      <w:r>
        <w:t>:</w:t>
      </w:r>
      <w:r w:rsidRPr="00BC09D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выдвинуть</w:t>
      </w:r>
      <w:r w:rsidRPr="005153EB">
        <w:rPr>
          <w:rFonts w:cs="Times New Roman"/>
          <w:color w:val="000000"/>
        </w:rPr>
        <w:t xml:space="preserve"> кандидатур</w:t>
      </w:r>
      <w:r>
        <w:rPr>
          <w:rFonts w:cs="Times New Roman"/>
          <w:color w:val="000000"/>
        </w:rPr>
        <w:t xml:space="preserve">ы сотрудников ИЯЛИ ФИЦ Коми НЦ </w:t>
      </w:r>
      <w:proofErr w:type="spellStart"/>
      <w:r>
        <w:rPr>
          <w:rFonts w:cs="Times New Roman"/>
          <w:color w:val="000000"/>
        </w:rPr>
        <w:t>УрО</w:t>
      </w:r>
      <w:proofErr w:type="spellEnd"/>
      <w:r>
        <w:rPr>
          <w:rFonts w:cs="Times New Roman"/>
          <w:color w:val="000000"/>
        </w:rPr>
        <w:t xml:space="preserve"> РАН Г.А. Некрасовой и Ю.П. </w:t>
      </w:r>
      <w:proofErr w:type="spellStart"/>
      <w:r>
        <w:rPr>
          <w:rFonts w:cs="Times New Roman"/>
          <w:color w:val="000000"/>
        </w:rPr>
        <w:t>Шабаева</w:t>
      </w:r>
      <w:proofErr w:type="spellEnd"/>
      <w:r w:rsidRPr="005153EB">
        <w:rPr>
          <w:rFonts w:cs="Times New Roman"/>
          <w:color w:val="000000"/>
        </w:rPr>
        <w:t xml:space="preserve"> на получение </w:t>
      </w:r>
      <w:r w:rsidRPr="005153EB">
        <w:rPr>
          <w:rFonts w:cs="Times New Roman"/>
        </w:rPr>
        <w:t>почетного диплом</w:t>
      </w:r>
      <w:r>
        <w:rPr>
          <w:rFonts w:cs="Times New Roman"/>
        </w:rPr>
        <w:t>а</w:t>
      </w:r>
      <w:r w:rsidRPr="005153EB">
        <w:rPr>
          <w:rFonts w:cs="Times New Roman"/>
        </w:rPr>
        <w:t xml:space="preserve"> имени П.И. Рычкова за научные труды, научные открытия и изобретения, имеющие большое значение для науки и практики в области гуманитарных наук. </w:t>
      </w:r>
      <w:r w:rsidRPr="005153EB">
        <w:rPr>
          <w:rFonts w:cs="Times New Roman"/>
          <w:color w:val="000000"/>
        </w:rPr>
        <w:t xml:space="preserve"> </w:t>
      </w:r>
    </w:p>
    <w:p w:rsidR="00A107C5" w:rsidRDefault="00A107C5" w:rsidP="00BC09DC">
      <w:pPr>
        <w:ind w:firstLine="709"/>
        <w:jc w:val="both"/>
        <w:rPr>
          <w:rFonts w:cs="Times New Roman"/>
          <w:color w:val="000000"/>
        </w:rPr>
      </w:pPr>
    </w:p>
    <w:p w:rsidR="00A107C5" w:rsidRDefault="00A107C5" w:rsidP="00BC09DC">
      <w:pPr>
        <w:ind w:firstLine="709"/>
        <w:jc w:val="both"/>
        <w:rPr>
          <w:rFonts w:cs="Times New Roman"/>
          <w:color w:val="000000"/>
        </w:rPr>
      </w:pPr>
    </w:p>
    <w:p w:rsidR="00A107C5" w:rsidRDefault="00A107C5" w:rsidP="00A107C5">
      <w:pPr>
        <w:pStyle w:val="a5"/>
        <w:jc w:val="both"/>
      </w:pPr>
      <w:r>
        <w:t xml:space="preserve">Заместитель председателя </w:t>
      </w:r>
    </w:p>
    <w:p w:rsidR="00A107C5" w:rsidRDefault="00A107C5" w:rsidP="00A107C5">
      <w:pPr>
        <w:pStyle w:val="a5"/>
        <w:jc w:val="both"/>
      </w:pPr>
      <w:r>
        <w:t xml:space="preserve">Ученого совета ИЯЛИ </w:t>
      </w:r>
    </w:p>
    <w:p w:rsidR="00A107C5" w:rsidRDefault="00A107C5" w:rsidP="00A107C5">
      <w:pPr>
        <w:pStyle w:val="a5"/>
        <w:jc w:val="both"/>
      </w:pPr>
      <w:r>
        <w:t xml:space="preserve">ФИЦ Коми НЦ УрО РАН                                                             И.О. Васкул      </w:t>
      </w:r>
    </w:p>
    <w:p w:rsidR="00A107C5" w:rsidRDefault="00A107C5" w:rsidP="00A107C5">
      <w:pPr>
        <w:pStyle w:val="a5"/>
        <w:jc w:val="both"/>
      </w:pPr>
    </w:p>
    <w:p w:rsidR="00A107C5" w:rsidRDefault="00A107C5" w:rsidP="00A107C5">
      <w:pPr>
        <w:pStyle w:val="a5"/>
        <w:jc w:val="both"/>
      </w:pPr>
      <w:r>
        <w:t xml:space="preserve">Секретарь                                                                                       Н.В. Горинова  </w:t>
      </w:r>
    </w:p>
    <w:p w:rsidR="00A107C5" w:rsidRPr="00455917" w:rsidRDefault="00A107C5" w:rsidP="00BC09DC">
      <w:pPr>
        <w:ind w:firstLine="709"/>
        <w:jc w:val="both"/>
        <w:rPr>
          <w:u w:val="double"/>
        </w:rPr>
      </w:pPr>
    </w:p>
    <w:sectPr w:rsidR="00A107C5" w:rsidRPr="00455917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E8751A"/>
    <w:multiLevelType w:val="hybridMultilevel"/>
    <w:tmpl w:val="F42A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10A2"/>
    <w:rsid w:val="00071043"/>
    <w:rsid w:val="00100729"/>
    <w:rsid w:val="00140C02"/>
    <w:rsid w:val="00234143"/>
    <w:rsid w:val="00245475"/>
    <w:rsid w:val="002810A2"/>
    <w:rsid w:val="003273F2"/>
    <w:rsid w:val="003A0D45"/>
    <w:rsid w:val="00455917"/>
    <w:rsid w:val="0045774C"/>
    <w:rsid w:val="005F00BF"/>
    <w:rsid w:val="0061292D"/>
    <w:rsid w:val="00632103"/>
    <w:rsid w:val="0067398B"/>
    <w:rsid w:val="006D4FDE"/>
    <w:rsid w:val="00852584"/>
    <w:rsid w:val="008837ED"/>
    <w:rsid w:val="008A7692"/>
    <w:rsid w:val="008E16A7"/>
    <w:rsid w:val="00935BD5"/>
    <w:rsid w:val="00950228"/>
    <w:rsid w:val="00963081"/>
    <w:rsid w:val="00A107C5"/>
    <w:rsid w:val="00A265F1"/>
    <w:rsid w:val="00A56538"/>
    <w:rsid w:val="00AF2440"/>
    <w:rsid w:val="00B573FD"/>
    <w:rsid w:val="00B70956"/>
    <w:rsid w:val="00BB1018"/>
    <w:rsid w:val="00BC09DC"/>
    <w:rsid w:val="00D361CB"/>
    <w:rsid w:val="00D56826"/>
    <w:rsid w:val="00D70E67"/>
    <w:rsid w:val="00E2290C"/>
    <w:rsid w:val="00EA0612"/>
    <w:rsid w:val="00EA7B17"/>
    <w:rsid w:val="00ED5EC9"/>
    <w:rsid w:val="00F1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A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0A2"/>
    <w:pPr>
      <w:ind w:firstLine="709"/>
      <w:jc w:val="center"/>
    </w:pPr>
    <w:rPr>
      <w:rFonts w:eastAsia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281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810A2"/>
    <w:pPr>
      <w:ind w:left="720"/>
      <w:contextualSpacing/>
    </w:pPr>
  </w:style>
  <w:style w:type="paragraph" w:customStyle="1" w:styleId="msonormalmrcssattr">
    <w:name w:val="msonormal_mr_css_attr"/>
    <w:basedOn w:val="a"/>
    <w:rsid w:val="002810A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21">
    <w:name w:val="Основной текст 21"/>
    <w:basedOn w:val="a"/>
    <w:rsid w:val="00B573FD"/>
    <w:pPr>
      <w:overflowPunct w:val="0"/>
      <w:autoSpaceDE w:val="0"/>
      <w:autoSpaceDN w:val="0"/>
      <w:adjustRightInd w:val="0"/>
      <w:spacing w:line="360" w:lineRule="auto"/>
      <w:ind w:firstLine="397"/>
      <w:jc w:val="both"/>
      <w:textAlignment w:val="baseline"/>
    </w:pPr>
    <w:rPr>
      <w:rFonts w:eastAsia="Times New Roman" w:cs="Times New Roman"/>
      <w:sz w:val="22"/>
      <w:szCs w:val="20"/>
    </w:rPr>
  </w:style>
  <w:style w:type="paragraph" w:styleId="a6">
    <w:name w:val="Body Text"/>
    <w:basedOn w:val="a"/>
    <w:link w:val="a7"/>
    <w:rsid w:val="00D361CB"/>
    <w:pPr>
      <w:widowControl w:val="0"/>
      <w:suppressAutoHyphens/>
      <w:spacing w:after="120"/>
    </w:pPr>
    <w:rPr>
      <w:rFonts w:eastAsia="Lucida Sans Unicode" w:cs="Times New Roman"/>
      <w:kern w:val="1"/>
      <w:lang w:eastAsia="en-US"/>
    </w:rPr>
  </w:style>
  <w:style w:type="character" w:customStyle="1" w:styleId="a7">
    <w:name w:val="Основной текст Знак"/>
    <w:basedOn w:val="a0"/>
    <w:link w:val="a6"/>
    <w:rsid w:val="00D361CB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Милохин Дмитрий</dc:creator>
  <cp:keywords/>
  <dc:description/>
  <cp:lastModifiedBy>Алексей Мусанов</cp:lastModifiedBy>
  <cp:revision>9</cp:revision>
  <dcterms:created xsi:type="dcterms:W3CDTF">2024-04-18T08:25:00Z</dcterms:created>
  <dcterms:modified xsi:type="dcterms:W3CDTF">2024-04-19T11:32:00Z</dcterms:modified>
</cp:coreProperties>
</file>