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9C" w:rsidRDefault="006D5A9C" w:rsidP="006D5A9C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</w:rPr>
        <w:t>№ 2</w:t>
      </w:r>
    </w:p>
    <w:p w:rsidR="006D5A9C" w:rsidRDefault="006D5A9C" w:rsidP="006D5A9C">
      <w:pPr>
        <w:pStyle w:val="a3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6D5A9C" w:rsidRDefault="006D5A9C" w:rsidP="006D5A9C">
      <w:pPr>
        <w:pStyle w:val="a3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6D5A9C" w:rsidRDefault="006D5A9C" w:rsidP="006D5A9C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от 7 февраля 2024 г.</w:t>
      </w:r>
    </w:p>
    <w:p w:rsidR="006D5A9C" w:rsidRDefault="006D5A9C" w:rsidP="006D5A9C">
      <w:pPr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07.02.2024 г. 14.00</w:t>
      </w:r>
    </w:p>
    <w:p w:rsidR="006D5A9C" w:rsidRDefault="006D5A9C" w:rsidP="006D5A9C">
      <w:pPr>
        <w:jc w:val="center"/>
        <w:rPr>
          <w:i/>
        </w:rPr>
      </w:pPr>
    </w:p>
    <w:p w:rsidR="006D5A9C" w:rsidRDefault="006D5A9C" w:rsidP="006D5A9C">
      <w:pPr>
        <w:jc w:val="center"/>
        <w:rPr>
          <w:i/>
        </w:rPr>
      </w:pPr>
      <w:r>
        <w:rPr>
          <w:i/>
        </w:rPr>
        <w:t>ПОВЕСТКА ДНЯ</w:t>
      </w:r>
    </w:p>
    <w:p w:rsidR="006D5A9C" w:rsidRDefault="006D5A9C" w:rsidP="006D5A9C">
      <w:pPr>
        <w:jc w:val="center"/>
        <w:rPr>
          <w:i/>
        </w:rPr>
      </w:pPr>
    </w:p>
    <w:p w:rsidR="006D5A9C" w:rsidRPr="00CD03CB" w:rsidRDefault="006D5A9C" w:rsidP="006D5A9C">
      <w:pPr>
        <w:pStyle w:val="a5"/>
        <w:numPr>
          <w:ilvl w:val="0"/>
          <w:numId w:val="1"/>
        </w:numPr>
        <w:tabs>
          <w:tab w:val="left" w:pos="360"/>
        </w:tabs>
        <w:jc w:val="both"/>
      </w:pPr>
      <w:r w:rsidRPr="009B2C2B">
        <w:t>Отчет Совета молодых ученых за 2023 г.</w:t>
      </w:r>
      <w:r>
        <w:t xml:space="preserve"> </w:t>
      </w:r>
      <w:r w:rsidRPr="000701EE">
        <w:rPr>
          <w:rFonts w:eastAsia="Times New Roman" w:cs="Times New Roman"/>
          <w:color w:val="000000"/>
        </w:rPr>
        <w:t xml:space="preserve">Докладчик – </w:t>
      </w:r>
      <w:r>
        <w:rPr>
          <w:rFonts w:eastAsia="Times New Roman" w:cs="Times New Roman"/>
          <w:color w:val="000000"/>
        </w:rPr>
        <w:t>председатель СМУ И.Н. Макарова.</w:t>
      </w:r>
    </w:p>
    <w:p w:rsidR="006D5A9C" w:rsidRPr="004F28CD" w:rsidRDefault="006D5A9C" w:rsidP="006D5A9C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z w:val="17"/>
          <w:szCs w:val="17"/>
        </w:rPr>
      </w:pPr>
      <w:r w:rsidRPr="006D5A9C">
        <w:rPr>
          <w:rFonts w:eastAsia="Times New Roman" w:cs="Times New Roman"/>
          <w:color w:val="000000"/>
        </w:rPr>
        <w:t>Об итоговом Ученом совете ИЯЛИ. Докладчик – к.и.н. заместитель директора И.О. Васкул</w:t>
      </w:r>
      <w:r>
        <w:rPr>
          <w:rFonts w:eastAsia="Times New Roman" w:cs="Times New Roman"/>
          <w:color w:val="000000"/>
        </w:rPr>
        <w:t>.</w:t>
      </w:r>
    </w:p>
    <w:p w:rsidR="004F28CD" w:rsidRPr="000D7560" w:rsidRDefault="004F28CD" w:rsidP="006D5A9C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z w:val="17"/>
          <w:szCs w:val="17"/>
        </w:rPr>
      </w:pPr>
      <w:r w:rsidRPr="000D7560">
        <w:rPr>
          <w:rFonts w:eastAsia="Times New Roman" w:cs="Times New Roman"/>
          <w:color w:val="000000"/>
        </w:rPr>
        <w:t>Разное.</w:t>
      </w:r>
    </w:p>
    <w:p w:rsidR="006D5A9C" w:rsidRDefault="006D5A9C" w:rsidP="006D5A9C">
      <w:pPr>
        <w:tabs>
          <w:tab w:val="left" w:pos="360"/>
        </w:tabs>
        <w:jc w:val="both"/>
        <w:rPr>
          <w:rFonts w:cs="Times New Roman"/>
          <w:color w:val="000000"/>
        </w:rPr>
      </w:pPr>
    </w:p>
    <w:p w:rsidR="006D5A9C" w:rsidRDefault="006D5A9C" w:rsidP="006D5A9C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Присутствовали</w:t>
      </w:r>
      <w:r>
        <w:rPr>
          <w:rFonts w:eastAsia="Calibri"/>
          <w:u w:val="single"/>
        </w:rPr>
        <w:t>:</w:t>
      </w:r>
      <w:r>
        <w:rPr>
          <w:rFonts w:eastAsia="Calibri"/>
        </w:rPr>
        <w:t xml:space="preserve"> к.и.н. И.О. Васкул (зам. председателя), </w:t>
      </w:r>
      <w:proofErr w:type="spellStart"/>
      <w:r>
        <w:rPr>
          <w:rFonts w:eastAsia="Calibri"/>
        </w:rPr>
        <w:t>д</w:t>
      </w:r>
      <w:proofErr w:type="gramStart"/>
      <w:r>
        <w:rPr>
          <w:rFonts w:eastAsia="Calibri"/>
        </w:rPr>
        <w:t>.ф</w:t>
      </w:r>
      <w:proofErr w:type="gramEnd"/>
      <w:r>
        <w:rPr>
          <w:rFonts w:eastAsia="Calibri"/>
        </w:rPr>
        <w:t>илол.н</w:t>
      </w:r>
      <w:proofErr w:type="spellEnd"/>
      <w:r>
        <w:rPr>
          <w:rFonts w:eastAsia="Calibri"/>
        </w:rPr>
        <w:t xml:space="preserve">. Е.А. Цыпанов (зам. председателя),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Н.В. Горинова (секретарь), к.и.н. В.В. Власова, к.и.н. Н.М. Игнатова, к.и.н. П.П. Котов,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Ю.А. Крашенинникова,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Т.Л. Кузнецова, И.Н. Макарова,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А.Г. Мусанов, </w:t>
      </w:r>
      <w:proofErr w:type="spellStart"/>
      <w:r>
        <w:rPr>
          <w:rFonts w:eastAsia="Calibri"/>
        </w:rPr>
        <w:t>к</w:t>
      </w:r>
      <w:proofErr w:type="gramStart"/>
      <w:r>
        <w:rPr>
          <w:rFonts w:eastAsia="Calibri"/>
        </w:rPr>
        <w:t>.ф</w:t>
      </w:r>
      <w:proofErr w:type="gramEnd"/>
      <w:r>
        <w:rPr>
          <w:rFonts w:eastAsia="Calibri"/>
        </w:rPr>
        <w:t>илол.н</w:t>
      </w:r>
      <w:proofErr w:type="spellEnd"/>
      <w:r>
        <w:rPr>
          <w:rFonts w:eastAsia="Calibri"/>
        </w:rPr>
        <w:t xml:space="preserve">. С.А. Сажина, </w:t>
      </w:r>
      <w:proofErr w:type="spellStart"/>
      <w:r>
        <w:rPr>
          <w:rFonts w:eastAsia="Calibri"/>
        </w:rPr>
        <w:t>д.филол.н</w:t>
      </w:r>
      <w:proofErr w:type="spellEnd"/>
      <w:r>
        <w:rPr>
          <w:rFonts w:eastAsia="Calibri"/>
        </w:rPr>
        <w:t>. Г.В. Федюнева.</w:t>
      </w:r>
    </w:p>
    <w:p w:rsidR="006D5A9C" w:rsidRDefault="006D5A9C" w:rsidP="006D5A9C">
      <w:pPr>
        <w:ind w:firstLine="709"/>
        <w:jc w:val="both"/>
        <w:rPr>
          <w:rFonts w:eastAsia="Calibri"/>
        </w:rPr>
      </w:pPr>
    </w:p>
    <w:p w:rsidR="006D5A9C" w:rsidRDefault="006D5A9C" w:rsidP="006D5A9C">
      <w:pPr>
        <w:pStyle w:val="a5"/>
        <w:jc w:val="both"/>
        <w:rPr>
          <w:b/>
        </w:rPr>
      </w:pPr>
      <w:r>
        <w:rPr>
          <w:b/>
        </w:rPr>
        <w:t>Обсуждение повестки дня</w:t>
      </w:r>
    </w:p>
    <w:p w:rsidR="006D5A9C" w:rsidRDefault="006D5A9C" w:rsidP="006D5A9C">
      <w:pPr>
        <w:pStyle w:val="a5"/>
      </w:pPr>
    </w:p>
    <w:p w:rsidR="006D5A9C" w:rsidRDefault="006D5A9C" w:rsidP="006D5A9C">
      <w:pPr>
        <w:pStyle w:val="a5"/>
        <w:ind w:left="0" w:firstLine="709"/>
        <w:jc w:val="both"/>
      </w:pPr>
      <w:r>
        <w:rPr>
          <w:i/>
        </w:rPr>
        <w:t>Васкул И.О.</w:t>
      </w:r>
      <w:r>
        <w:t xml:space="preserve"> 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6D5A9C" w:rsidRDefault="006D5A9C" w:rsidP="006D5A9C">
      <w:pPr>
        <w:pStyle w:val="a5"/>
        <w:ind w:left="0" w:firstLine="709"/>
        <w:jc w:val="both"/>
      </w:pPr>
    </w:p>
    <w:p w:rsidR="006D5A9C" w:rsidRDefault="006D5A9C" w:rsidP="006D5A9C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"ЗА" – единогласно.</w:t>
      </w:r>
    </w:p>
    <w:p w:rsidR="006D5A9C" w:rsidRDefault="006D5A9C" w:rsidP="006D5A9C">
      <w:pPr>
        <w:pStyle w:val="a5"/>
        <w:ind w:left="0" w:firstLine="709"/>
        <w:jc w:val="both"/>
      </w:pPr>
    </w:p>
    <w:p w:rsidR="006D5A9C" w:rsidRDefault="006D5A9C" w:rsidP="006D5A9C">
      <w:pPr>
        <w:pStyle w:val="a5"/>
        <w:ind w:left="0" w:firstLine="709"/>
        <w:jc w:val="both"/>
      </w:pPr>
      <w:r>
        <w:rPr>
          <w:b/>
          <w:u w:val="single"/>
        </w:rPr>
        <w:t>Постановили</w:t>
      </w:r>
      <w:r>
        <w:t>: Утвердить повестку дня заседания Ученого совета.</w:t>
      </w:r>
    </w:p>
    <w:p w:rsidR="006D5A9C" w:rsidRDefault="006D5A9C" w:rsidP="006D5A9C">
      <w:pPr>
        <w:pStyle w:val="a5"/>
        <w:ind w:left="0" w:firstLine="709"/>
        <w:jc w:val="both"/>
      </w:pPr>
    </w:p>
    <w:p w:rsidR="006D5A9C" w:rsidRDefault="006D5A9C" w:rsidP="006D5A9C">
      <w:pPr>
        <w:ind w:firstLine="709"/>
        <w:jc w:val="both"/>
        <w:rPr>
          <w:rFonts w:eastAsia="Calibri"/>
        </w:rPr>
      </w:pPr>
      <w:r>
        <w:rPr>
          <w:i/>
        </w:rPr>
        <w:t>Васкул И.О.</w:t>
      </w:r>
      <w:r>
        <w:t xml:space="preserve"> – Уважаемые коллеги! Начнем с награждений. </w:t>
      </w:r>
    </w:p>
    <w:p w:rsidR="006D5A9C" w:rsidRDefault="006D5A9C" w:rsidP="006D5A9C">
      <w:pPr>
        <w:pStyle w:val="a5"/>
        <w:ind w:left="0" w:firstLine="709"/>
        <w:jc w:val="both"/>
      </w:pPr>
    </w:p>
    <w:p w:rsidR="006D5A9C" w:rsidRDefault="006D5A9C" w:rsidP="006D5A9C">
      <w:pPr>
        <w:pStyle w:val="a5"/>
        <w:ind w:left="0" w:firstLine="709"/>
        <w:jc w:val="both"/>
      </w:pPr>
      <w:r>
        <w:t xml:space="preserve">- Благодарность Министерства образования и науки Республики Коми вручается И.В. Ильиной за помощь в организации и проведении Республиканского конкурса «Отечество: история, культура, природа, этнос». </w:t>
      </w:r>
    </w:p>
    <w:p w:rsidR="006D5A9C" w:rsidRDefault="006D5A9C" w:rsidP="006D5A9C">
      <w:pPr>
        <w:pStyle w:val="a5"/>
        <w:ind w:left="0" w:firstLine="709"/>
        <w:jc w:val="both"/>
      </w:pPr>
      <w:r>
        <w:t xml:space="preserve">- Благодарность Министерства образования и науки Республики Коми вручается И.В. Ильиной за помощь в проведении туристско-краеведческой экспедиции в Вологодскую область.  </w:t>
      </w:r>
    </w:p>
    <w:p w:rsidR="006D5A9C" w:rsidRDefault="006D5A9C" w:rsidP="006D5A9C">
      <w:pPr>
        <w:pStyle w:val="a5"/>
        <w:ind w:left="0" w:firstLine="709"/>
        <w:jc w:val="both"/>
      </w:pPr>
      <w:r>
        <w:t xml:space="preserve">- Благодарность Центра поддержки технологий и инноваций ФИЦ Коми НЦ УрО РАН выражается Н.А. Конюхову за проведение информативной и увлекательной экскурсии об истории Коми края.  </w:t>
      </w:r>
    </w:p>
    <w:p w:rsidR="00E53D68" w:rsidRDefault="001133DC"/>
    <w:p w:rsidR="0032078B" w:rsidRDefault="0032078B" w:rsidP="0032078B">
      <w:pPr>
        <w:pStyle w:val="a5"/>
        <w:ind w:left="0" w:firstLine="709"/>
        <w:jc w:val="both"/>
        <w:rPr>
          <w:color w:val="000000"/>
        </w:rPr>
      </w:pPr>
      <w:r w:rsidRPr="00F84C07">
        <w:rPr>
          <w:rFonts w:eastAsia="Calibri"/>
          <w:b/>
          <w:u w:val="single"/>
        </w:rPr>
        <w:t>Слушали: 1.</w:t>
      </w:r>
      <w:r w:rsidRPr="00893F5D">
        <w:rPr>
          <w:color w:val="000000"/>
        </w:rPr>
        <w:t xml:space="preserve"> </w:t>
      </w:r>
      <w:r w:rsidRPr="0000622E">
        <w:rPr>
          <w:color w:val="000000"/>
        </w:rPr>
        <w:t xml:space="preserve">Отчет </w:t>
      </w:r>
      <w:r w:rsidRPr="009B2C2B">
        <w:t>Совета молодых ученых за 2023 г.</w:t>
      </w:r>
    </w:p>
    <w:p w:rsidR="0032078B" w:rsidRDefault="0032078B" w:rsidP="0032078B">
      <w:pPr>
        <w:pStyle w:val="a5"/>
        <w:ind w:left="0" w:firstLine="709"/>
        <w:jc w:val="both"/>
        <w:rPr>
          <w:i/>
        </w:rPr>
      </w:pPr>
    </w:p>
    <w:p w:rsidR="0032078B" w:rsidRDefault="0032078B" w:rsidP="0032078B">
      <w:pPr>
        <w:pStyle w:val="a5"/>
        <w:ind w:left="0" w:firstLine="709"/>
        <w:jc w:val="both"/>
      </w:pPr>
      <w:r>
        <w:rPr>
          <w:i/>
        </w:rPr>
        <w:t xml:space="preserve">Васкул И.О. </w:t>
      </w:r>
      <w:r>
        <w:t xml:space="preserve">– Уважаемые коллеги! Переходим к повестке дня. Слово предоставляется </w:t>
      </w:r>
      <w:r w:rsidR="00B456AF">
        <w:t>И.Н. Макаровой</w:t>
      </w:r>
      <w:r>
        <w:t>.</w:t>
      </w:r>
    </w:p>
    <w:p w:rsidR="00B456AF" w:rsidRDefault="00B456AF" w:rsidP="0032078B">
      <w:pPr>
        <w:pStyle w:val="a5"/>
        <w:ind w:left="0" w:firstLine="709"/>
        <w:jc w:val="both"/>
      </w:pPr>
    </w:p>
    <w:p w:rsidR="00B456AF" w:rsidRPr="00B456AF" w:rsidRDefault="00B456AF" w:rsidP="00B456AF">
      <w:pPr>
        <w:ind w:firstLine="709"/>
        <w:jc w:val="both"/>
        <w:rPr>
          <w:rFonts w:cs="Times New Roman"/>
        </w:rPr>
      </w:pPr>
      <w:r w:rsidRPr="00B456AF">
        <w:rPr>
          <w:i/>
        </w:rPr>
        <w:t xml:space="preserve">Макарова И.Н. </w:t>
      </w:r>
      <w:r>
        <w:t xml:space="preserve">– Уважаемые коллеги, позвольте </w:t>
      </w:r>
      <w:r w:rsidRPr="00B456AF">
        <w:t>зачитать о</w:t>
      </w:r>
      <w:r w:rsidRPr="00B456AF">
        <w:rPr>
          <w:rFonts w:cs="Times New Roman"/>
        </w:rPr>
        <w:t xml:space="preserve">тчет о деятельности Совета молодых ученых Института языка, литературы и истории </w:t>
      </w:r>
      <w:r w:rsidRPr="00B456AF">
        <w:rPr>
          <w:rStyle w:val="a7"/>
          <w:rFonts w:cs="Times New Roman"/>
          <w:bCs/>
          <w:i w:val="0"/>
          <w:shd w:val="clear" w:color="auto" w:fill="FFFFFF"/>
        </w:rPr>
        <w:t>ФИЦ</w:t>
      </w:r>
      <w:r w:rsidRPr="00B456AF">
        <w:rPr>
          <w:rFonts w:cs="Times New Roman"/>
          <w:i/>
          <w:shd w:val="clear" w:color="auto" w:fill="FFFFFF"/>
        </w:rPr>
        <w:t> </w:t>
      </w:r>
      <w:r w:rsidRPr="00B456AF">
        <w:rPr>
          <w:rFonts w:cs="Times New Roman"/>
          <w:shd w:val="clear" w:color="auto" w:fill="FFFFFF"/>
        </w:rPr>
        <w:t>Коми НЦ УрО РАН</w:t>
      </w:r>
      <w:r w:rsidRPr="00B456AF">
        <w:rPr>
          <w:rFonts w:cs="Times New Roman"/>
        </w:rPr>
        <w:t xml:space="preserve"> за 2023 г.</w:t>
      </w:r>
    </w:p>
    <w:p w:rsidR="00B456AF" w:rsidRPr="00186AD7" w:rsidRDefault="00B456AF" w:rsidP="00B456AF">
      <w:pPr>
        <w:ind w:firstLine="709"/>
        <w:jc w:val="both"/>
        <w:rPr>
          <w:rFonts w:cs="Times New Roman"/>
        </w:rPr>
      </w:pPr>
      <w:r w:rsidRPr="00186AD7">
        <w:rPr>
          <w:rFonts w:cs="Times New Roman"/>
        </w:rPr>
        <w:t xml:space="preserve">Деятельность Совета молодых ученых направлена на обеспечение активной позиции научной молодежи в Институте, оказание информационно-методической </w:t>
      </w:r>
      <w:r w:rsidRPr="00186AD7">
        <w:rPr>
          <w:rFonts w:cs="Times New Roman"/>
        </w:rPr>
        <w:lastRenderedPageBreak/>
        <w:t xml:space="preserve">поддержки молодым сотрудникам, участие в решении их научно-организационных и социально-бытовых вопросов. </w:t>
      </w:r>
    </w:p>
    <w:p w:rsidR="00B456AF" w:rsidRPr="00186AD7" w:rsidRDefault="00B456AF" w:rsidP="00B456AF">
      <w:pPr>
        <w:ind w:firstLine="709"/>
        <w:jc w:val="both"/>
        <w:rPr>
          <w:rFonts w:cs="Times New Roman"/>
        </w:rPr>
      </w:pPr>
      <w:r w:rsidRPr="00186AD7">
        <w:rPr>
          <w:rFonts w:cs="Times New Roman"/>
        </w:rPr>
        <w:t>На 1 января 2024 г. численность молодых ученых (до 35 лет включительно) в Институте составляет 8 человек, из них 6 аспирантов, кандидатов наук нет. В 2023 году  Совет молодых ученых ИЯЛИ составляли три человека: Макарова Ирина Николаевна  (зав. сектора Научный музей археологии ЕСВ, председатель), Павлова Мария Сергеевна (ст. лаборант сектора Научный музей археологии ЕСВ, секретарь), Куратов Олег Александрович (м.н.с. сектора историко-демографических и историко-географических исследований Российского Севера).</w:t>
      </w:r>
    </w:p>
    <w:p w:rsidR="00B456AF" w:rsidRPr="00186AD7" w:rsidRDefault="00B456AF" w:rsidP="00B456AF">
      <w:pPr>
        <w:ind w:firstLine="709"/>
        <w:jc w:val="both"/>
        <w:rPr>
          <w:rFonts w:cs="Times New Roman"/>
        </w:rPr>
      </w:pPr>
      <w:r w:rsidRPr="00186AD7">
        <w:rPr>
          <w:rFonts w:cs="Times New Roman"/>
        </w:rPr>
        <w:t>В отчетном году деятельность Совета велась в рамках его основных направлений. Представители Совета информировали молодых ученых о грантах, премиях, научных мероприятиях, культурных событиях. Совет оказывал содействие молодым ученым в деятельности по пропаганде и популяризации научного знания.</w:t>
      </w:r>
    </w:p>
    <w:p w:rsidR="00B456AF" w:rsidRPr="00186AD7" w:rsidRDefault="00B456AF" w:rsidP="00B456A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D7">
        <w:rPr>
          <w:rFonts w:ascii="Times New Roman" w:hAnsi="Times New Roman" w:cs="Times New Roman"/>
          <w:sz w:val="24"/>
          <w:szCs w:val="24"/>
        </w:rPr>
        <w:t xml:space="preserve">В 2023 году молодые ученые опубликовали </w:t>
      </w:r>
      <w:r w:rsidRPr="00B206E5">
        <w:rPr>
          <w:rFonts w:ascii="Times New Roman" w:hAnsi="Times New Roman" w:cs="Times New Roman"/>
          <w:sz w:val="24"/>
          <w:szCs w:val="24"/>
        </w:rPr>
        <w:t>9</w:t>
      </w:r>
      <w:r w:rsidRPr="00186AD7">
        <w:rPr>
          <w:rFonts w:ascii="Times New Roman" w:hAnsi="Times New Roman" w:cs="Times New Roman"/>
          <w:sz w:val="24"/>
          <w:szCs w:val="24"/>
        </w:rPr>
        <w:t xml:space="preserve"> научных статей в изданиях, в том числе включенные в системы цитирования </w:t>
      </w:r>
      <w:r w:rsidRPr="00186AD7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186AD7">
        <w:rPr>
          <w:rFonts w:ascii="Times New Roman" w:hAnsi="Times New Roman" w:cs="Times New Roman"/>
          <w:sz w:val="24"/>
          <w:szCs w:val="24"/>
        </w:rPr>
        <w:t xml:space="preserve"> (1), </w:t>
      </w:r>
      <w:r w:rsidRPr="00186AD7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186AD7">
        <w:rPr>
          <w:rFonts w:ascii="Times New Roman" w:hAnsi="Times New Roman" w:cs="Times New Roman"/>
          <w:sz w:val="24"/>
          <w:szCs w:val="24"/>
        </w:rPr>
        <w:t xml:space="preserve"> (7) и др.:</w:t>
      </w:r>
    </w:p>
    <w:p w:rsidR="00B456AF" w:rsidRPr="00186AD7" w:rsidRDefault="00B456AF" w:rsidP="00B456A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D7">
        <w:rPr>
          <w:rFonts w:ascii="Times New Roman" w:hAnsi="Times New Roman" w:cs="Times New Roman"/>
          <w:sz w:val="24"/>
          <w:szCs w:val="24"/>
        </w:rPr>
        <w:t xml:space="preserve">= А.Л. Белицкая издала научную статью в соавторстве с В.Н. </w:t>
      </w:r>
      <w:proofErr w:type="spellStart"/>
      <w:r w:rsidRPr="00186AD7">
        <w:rPr>
          <w:rFonts w:ascii="Times New Roman" w:hAnsi="Times New Roman" w:cs="Times New Roman"/>
          <w:sz w:val="24"/>
          <w:szCs w:val="24"/>
        </w:rPr>
        <w:t>Кармановым</w:t>
      </w:r>
      <w:proofErr w:type="spellEnd"/>
      <w:r w:rsidRPr="00186AD7">
        <w:rPr>
          <w:rFonts w:ascii="Times New Roman" w:hAnsi="Times New Roman" w:cs="Times New Roman"/>
          <w:sz w:val="24"/>
          <w:szCs w:val="24"/>
        </w:rPr>
        <w:t xml:space="preserve"> в журнале, одобренном ВАК; </w:t>
      </w:r>
    </w:p>
    <w:p w:rsidR="00B456AF" w:rsidRPr="00186AD7" w:rsidRDefault="00B456AF" w:rsidP="00B456A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D7">
        <w:rPr>
          <w:rFonts w:ascii="Times New Roman" w:hAnsi="Times New Roman" w:cs="Times New Roman"/>
          <w:sz w:val="24"/>
          <w:szCs w:val="24"/>
        </w:rPr>
        <w:t>= О.А. Куратов – 4 статьи  (4 РИНЦ, две из них в журналах одобренных ВАК);</w:t>
      </w:r>
    </w:p>
    <w:p w:rsidR="00B456AF" w:rsidRPr="00186AD7" w:rsidRDefault="00B456AF" w:rsidP="00B456A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D7">
        <w:rPr>
          <w:rFonts w:ascii="Times New Roman" w:hAnsi="Times New Roman" w:cs="Times New Roman"/>
          <w:sz w:val="24"/>
          <w:szCs w:val="24"/>
        </w:rPr>
        <w:t>= У.В. Лыткина – 3 статьи (3 РИНЦ, одна из которых в журнале одобренном ВАК)</w:t>
      </w:r>
    </w:p>
    <w:p w:rsidR="00B456AF" w:rsidRPr="00186AD7" w:rsidRDefault="00B456AF" w:rsidP="00B456A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D7">
        <w:rPr>
          <w:rFonts w:ascii="Times New Roman" w:hAnsi="Times New Roman" w:cs="Times New Roman"/>
          <w:sz w:val="24"/>
          <w:szCs w:val="24"/>
        </w:rPr>
        <w:t xml:space="preserve">= Е.В. Попов </w:t>
      </w:r>
      <w:r>
        <w:rPr>
          <w:rFonts w:ascii="Times New Roman" w:hAnsi="Times New Roman" w:cs="Times New Roman"/>
          <w:sz w:val="24"/>
          <w:szCs w:val="24"/>
        </w:rPr>
        <w:t xml:space="preserve">подготовил в соавторстве с А.Л.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 Силаевым, В.Н. Филипповым, 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публикации статью, которая </w:t>
      </w:r>
      <w:r w:rsidRPr="00186AD7">
        <w:rPr>
          <w:rFonts w:ascii="Times New Roman" w:hAnsi="Times New Roman" w:cs="Times New Roman"/>
          <w:sz w:val="24"/>
          <w:szCs w:val="24"/>
        </w:rPr>
        <w:t>наход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86AD7">
        <w:rPr>
          <w:rFonts w:ascii="Times New Roman" w:hAnsi="Times New Roman" w:cs="Times New Roman"/>
          <w:sz w:val="24"/>
          <w:szCs w:val="24"/>
        </w:rPr>
        <w:t>тся в печати</w:t>
      </w:r>
      <w:r>
        <w:rPr>
          <w:rFonts w:ascii="Times New Roman" w:hAnsi="Times New Roman" w:cs="Times New Roman"/>
          <w:sz w:val="24"/>
          <w:szCs w:val="24"/>
        </w:rPr>
        <w:t xml:space="preserve"> в журнале, одобренном ВАК</w:t>
      </w:r>
      <w:r w:rsidRPr="00186AD7">
        <w:rPr>
          <w:rFonts w:ascii="Times New Roman" w:hAnsi="Times New Roman" w:cs="Times New Roman"/>
          <w:sz w:val="24"/>
          <w:szCs w:val="24"/>
        </w:rPr>
        <w:t>;</w:t>
      </w:r>
    </w:p>
    <w:p w:rsidR="00B456AF" w:rsidRPr="00186AD7" w:rsidRDefault="00B456AF" w:rsidP="00B456A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AD7">
        <w:rPr>
          <w:rFonts w:ascii="Times New Roman" w:hAnsi="Times New Roman" w:cs="Times New Roman"/>
          <w:sz w:val="24"/>
          <w:szCs w:val="24"/>
        </w:rPr>
        <w:t xml:space="preserve">Председателем Совета Макаровой И.Н. совместно с НБРК организовано мероприятие в рамках Всероссийского фестиваля NAUKA 0+, где научные сотрудники института провели научный лекторий. Так научный сотрудник </w:t>
      </w:r>
      <w:proofErr w:type="gramStart"/>
      <w:r w:rsidRPr="00186AD7">
        <w:rPr>
          <w:rFonts w:ascii="Times New Roman" w:hAnsi="Times New Roman" w:cs="Times New Roman"/>
          <w:sz w:val="24"/>
          <w:szCs w:val="24"/>
        </w:rPr>
        <w:t>с</w:t>
      </w:r>
      <w:r w:rsidRPr="00186AD7">
        <w:rPr>
          <w:rFonts w:ascii="Times New Roman" w:hAnsi="Times New Roman" w:cs="Times New Roman"/>
          <w:bCs/>
          <w:sz w:val="24"/>
          <w:szCs w:val="24"/>
        </w:rPr>
        <w:t>ектора изучения культурной адаптации населения циркумполярной зоны европейского</w:t>
      </w:r>
      <w:proofErr w:type="gramEnd"/>
      <w:r w:rsidRPr="00186A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6AD7">
        <w:rPr>
          <w:rFonts w:ascii="Times New Roman" w:hAnsi="Times New Roman" w:cs="Times New Roman"/>
          <w:bCs/>
          <w:sz w:val="24"/>
          <w:szCs w:val="24"/>
        </w:rPr>
        <w:t>Северо-Востока</w:t>
      </w:r>
      <w:proofErr w:type="spellEnd"/>
      <w:r w:rsidRPr="00186AD7">
        <w:rPr>
          <w:rFonts w:ascii="Times New Roman" w:hAnsi="Times New Roman" w:cs="Times New Roman"/>
          <w:sz w:val="24"/>
          <w:szCs w:val="24"/>
        </w:rPr>
        <w:t xml:space="preserve">, кандидат культурологи Волокитина Н.А. выступила с докладом </w:t>
      </w:r>
      <w:r w:rsidRPr="00186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«Образ археолога в кинематографе: мифы и реальность в культуре». </w:t>
      </w:r>
      <w:r w:rsidRPr="00186AD7">
        <w:rPr>
          <w:rFonts w:ascii="Times New Roman" w:hAnsi="Times New Roman" w:cs="Times New Roman"/>
          <w:sz w:val="24"/>
          <w:szCs w:val="24"/>
        </w:rPr>
        <w:t>Старший научный сотрудник с</w:t>
      </w:r>
      <w:r w:rsidRPr="00186AD7">
        <w:rPr>
          <w:rFonts w:ascii="Times New Roman" w:hAnsi="Times New Roman" w:cs="Times New Roman"/>
          <w:bCs/>
          <w:sz w:val="24"/>
          <w:szCs w:val="24"/>
        </w:rPr>
        <w:t>ектора историко-демографических и историко-географических исследований Российского Севера</w:t>
      </w:r>
      <w:r w:rsidRPr="00186AD7">
        <w:rPr>
          <w:rFonts w:ascii="Times New Roman" w:hAnsi="Times New Roman" w:cs="Times New Roman"/>
          <w:sz w:val="24"/>
          <w:szCs w:val="24"/>
        </w:rPr>
        <w:t xml:space="preserve"> Вишнякова Д.В. прочитала лекцию на тему «</w:t>
      </w:r>
      <w:r w:rsidRPr="00186AD7">
        <w:rPr>
          <w:rFonts w:ascii="Times New Roman" w:hAnsi="Times New Roman" w:cs="Times New Roman"/>
          <w:sz w:val="24"/>
          <w:szCs w:val="24"/>
          <w:shd w:val="clear" w:color="auto" w:fill="FFFFFF"/>
        </w:rPr>
        <w:t>Из истории борьбы с эпидемиями в Коми крае</w:t>
      </w:r>
      <w:r w:rsidRPr="00186AD7">
        <w:rPr>
          <w:rFonts w:ascii="Times New Roman" w:hAnsi="Times New Roman" w:cs="Times New Roman"/>
          <w:sz w:val="24"/>
          <w:szCs w:val="24"/>
        </w:rPr>
        <w:t xml:space="preserve">». </w:t>
      </w:r>
      <w:r w:rsidRPr="00186AD7">
        <w:rPr>
          <w:rFonts w:ascii="Times New Roman" w:hAnsi="Times New Roman" w:cs="Times New Roman"/>
          <w:sz w:val="24"/>
          <w:szCs w:val="24"/>
          <w:shd w:val="clear" w:color="auto" w:fill="FFFFFF"/>
        </w:rPr>
        <w:t>Лекции, рассчитанные на широкую аудиторию (школьники от 12 лет, студенты, взрослые)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86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собрали положительные отзывы слушателей. Общее количество участников – более 40 человек.</w:t>
      </w:r>
    </w:p>
    <w:p w:rsidR="00B456AF" w:rsidRPr="000C714E" w:rsidRDefault="00B456AF" w:rsidP="00B456AF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D7">
        <w:rPr>
          <w:rFonts w:ascii="Times New Roman" w:hAnsi="Times New Roman" w:cs="Times New Roman"/>
          <w:sz w:val="24"/>
          <w:szCs w:val="24"/>
        </w:rPr>
        <w:t xml:space="preserve">Традиционным </w:t>
      </w:r>
      <w:r>
        <w:rPr>
          <w:rFonts w:ascii="Times New Roman" w:hAnsi="Times New Roman" w:cs="Times New Roman"/>
          <w:sz w:val="24"/>
          <w:szCs w:val="24"/>
        </w:rPr>
        <w:t>событ</w:t>
      </w:r>
      <w:r w:rsidRPr="00186AD7">
        <w:rPr>
          <w:rFonts w:ascii="Times New Roman" w:hAnsi="Times New Roman" w:cs="Times New Roman"/>
          <w:sz w:val="24"/>
          <w:szCs w:val="24"/>
        </w:rPr>
        <w:t>ием СМУ ФИЦ Коми НЦ УрО РАН стало проведение  мероприятий в рамках проекта «Наука на колесах» совместно с Национальной библиотекой РК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186AD7">
        <w:rPr>
          <w:rFonts w:ascii="Times New Roman" w:hAnsi="Times New Roman" w:cs="Times New Roman"/>
          <w:sz w:val="24"/>
          <w:szCs w:val="24"/>
        </w:rPr>
        <w:t>олодыми учеными Института (Павлова М.С., Макарова И.Н., Куратов О.А., Конюхов Н.А.) были проведены в общей сложности 5 выездов в муниципалитеты (</w:t>
      </w:r>
      <w:proofErr w:type="spellStart"/>
      <w:r w:rsidRPr="00186AD7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186AD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86AD7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186AD7">
        <w:rPr>
          <w:rFonts w:ascii="Times New Roman" w:hAnsi="Times New Roman" w:cs="Times New Roman"/>
          <w:sz w:val="24"/>
          <w:szCs w:val="24"/>
        </w:rPr>
        <w:t xml:space="preserve"> район (2 раза), </w:t>
      </w:r>
      <w:proofErr w:type="spellStart"/>
      <w:r w:rsidRPr="00186AD7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186AD7">
        <w:rPr>
          <w:rFonts w:ascii="Times New Roman" w:hAnsi="Times New Roman" w:cs="Times New Roman"/>
          <w:sz w:val="24"/>
          <w:szCs w:val="24"/>
        </w:rPr>
        <w:t xml:space="preserve"> район, МО ГО Сыктывкар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6AD7">
        <w:rPr>
          <w:rFonts w:ascii="Times New Roman" w:hAnsi="Times New Roman" w:cs="Times New Roman"/>
          <w:sz w:val="24"/>
          <w:szCs w:val="24"/>
        </w:rPr>
        <w:t xml:space="preserve">. В рамках научно-просветительского проекта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</w:t>
      </w:r>
      <w:r w:rsidRPr="0018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научно-популярные лекции сотрудник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8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ФИЦ Коми НЦ УрО РАН по различным областям знаний (физика, физиология, химия, археология и геология и др.), </w:t>
      </w:r>
      <w:r w:rsidRPr="000C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интерактивный </w:t>
      </w:r>
      <w:proofErr w:type="spellStart"/>
      <w:r w:rsidRPr="000C7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C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«Наука» по станциям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C7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физическая, химическая, археологическая, физиологическая и</w:t>
      </w:r>
      <w:r w:rsidRPr="0018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6AD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агробиотехнологическая</w:t>
      </w:r>
      <w:proofErr w:type="spellEnd"/>
      <w:r w:rsidRPr="0018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18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областям знаний. </w:t>
      </w:r>
      <w:r w:rsidRPr="00186AD7">
        <w:rPr>
          <w:rFonts w:ascii="Times New Roman" w:hAnsi="Times New Roman" w:cs="Times New Roman"/>
          <w:sz w:val="24"/>
          <w:szCs w:val="24"/>
          <w:shd w:val="clear" w:color="auto" w:fill="FEFEFE"/>
        </w:rPr>
        <w:t>Цель проекта – популяризация науки и научных знаний среди школьников.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</w:p>
    <w:p w:rsidR="00B456AF" w:rsidRPr="00186AD7" w:rsidRDefault="00B456AF" w:rsidP="00B456AF">
      <w:pPr>
        <w:ind w:firstLine="709"/>
        <w:jc w:val="both"/>
        <w:rPr>
          <w:rFonts w:cs="Times New Roman"/>
        </w:rPr>
      </w:pPr>
      <w:proofErr w:type="gramStart"/>
      <w:r w:rsidRPr="00186AD7">
        <w:rPr>
          <w:rFonts w:cs="Times New Roman"/>
        </w:rPr>
        <w:t xml:space="preserve">Председатель Совета Макарова И.Н. в составе СМУ ФИЦ Коми НЦ УрО РАН принимала активное участие в разработке Положения об Объединенном Совете молодых ученых ФИЦ Коми НЦ УрО РАН, Положения о Малой Академии наук, в </w:t>
      </w:r>
      <w:r w:rsidRPr="00186AD7">
        <w:rPr>
          <w:rFonts w:eastAsia="Times New Roman" w:cs="Times New Roman"/>
        </w:rPr>
        <w:t>подготовке фото и текстовых материалов о</w:t>
      </w:r>
      <w:r>
        <w:rPr>
          <w:rFonts w:eastAsia="Times New Roman" w:cs="Times New Roman"/>
        </w:rPr>
        <w:t>б</w:t>
      </w:r>
      <w:r w:rsidRPr="00186AD7">
        <w:rPr>
          <w:rFonts w:eastAsia="Times New Roman" w:cs="Times New Roman"/>
        </w:rPr>
        <w:t xml:space="preserve"> ИЯЛИ в выпуск альманаха «Нескучно о науке» ко дню науки</w:t>
      </w:r>
      <w:r w:rsidRPr="00186AD7">
        <w:rPr>
          <w:rFonts w:cs="Times New Roman"/>
        </w:rPr>
        <w:t>.</w:t>
      </w:r>
      <w:proofErr w:type="gramEnd"/>
      <w:r w:rsidRPr="00186AD7">
        <w:rPr>
          <w:rFonts w:cs="Times New Roman"/>
        </w:rPr>
        <w:t xml:space="preserve"> Помимо этого, в рамках проекта Комитета по молодежной политики Республики Коми «Мой выбор </w:t>
      </w:r>
      <w:r>
        <w:rPr>
          <w:rFonts w:cs="Times New Roman"/>
        </w:rPr>
        <w:t>–</w:t>
      </w:r>
      <w:r w:rsidRPr="00186AD7">
        <w:rPr>
          <w:rFonts w:cs="Times New Roman"/>
        </w:rPr>
        <w:t xml:space="preserve"> Республика Коми», приуроченного к проведению Года молодежи в РК, участвовала в записи видеоматериалов для демонстрирования по телевидению.  </w:t>
      </w:r>
    </w:p>
    <w:p w:rsidR="00B456AF" w:rsidRPr="00186AD7" w:rsidRDefault="00B456AF" w:rsidP="00B456AF">
      <w:pPr>
        <w:ind w:firstLine="709"/>
        <w:jc w:val="both"/>
        <w:rPr>
          <w:rFonts w:cs="Times New Roman"/>
        </w:rPr>
      </w:pPr>
      <w:r w:rsidRPr="00186AD7">
        <w:rPr>
          <w:rFonts w:cs="Times New Roman"/>
        </w:rPr>
        <w:lastRenderedPageBreak/>
        <w:t xml:space="preserve">Ко дню науки в Научном музее археологии сотрудниками отдела археологии </w:t>
      </w:r>
      <w:proofErr w:type="spellStart"/>
      <w:r w:rsidRPr="00186AD7">
        <w:rPr>
          <w:rFonts w:cs="Times New Roman"/>
        </w:rPr>
        <w:t>Белицкой</w:t>
      </w:r>
      <w:proofErr w:type="spellEnd"/>
      <w:r w:rsidRPr="00186AD7">
        <w:rPr>
          <w:rFonts w:cs="Times New Roman"/>
        </w:rPr>
        <w:t xml:space="preserve"> А.Л.</w:t>
      </w:r>
      <w:r>
        <w:rPr>
          <w:rFonts w:cs="Times New Roman"/>
        </w:rPr>
        <w:t>,</w:t>
      </w:r>
      <w:r w:rsidRPr="00186AD7">
        <w:rPr>
          <w:rFonts w:cs="Times New Roman"/>
        </w:rPr>
        <w:t xml:space="preserve"> Макаровой И.Н. и Павловой М.С. были проведены 6 экскурсий для 85 человек. </w:t>
      </w:r>
    </w:p>
    <w:p w:rsidR="00B456AF" w:rsidRPr="00186AD7" w:rsidRDefault="00B456AF" w:rsidP="00B456AF">
      <w:pPr>
        <w:ind w:firstLine="709"/>
        <w:jc w:val="both"/>
        <w:rPr>
          <w:rFonts w:cs="Times New Roman"/>
        </w:rPr>
      </w:pPr>
      <w:r w:rsidRPr="00186AD7">
        <w:rPr>
          <w:rFonts w:cs="Times New Roman"/>
        </w:rPr>
        <w:t xml:space="preserve">Макарова И.Н. в составе команды, представляющей СМУ ФИЦ Коми НЦ УрО РАН, участвовала в конкурсе на лучшего работника в сфере государственной молодежной политики, где молодые ученые одержали победу на республиканском уровне. </w:t>
      </w:r>
    </w:p>
    <w:p w:rsidR="00B456AF" w:rsidRPr="00186AD7" w:rsidRDefault="00B456AF" w:rsidP="00B456AF">
      <w:pPr>
        <w:ind w:firstLine="709"/>
        <w:jc w:val="both"/>
        <w:rPr>
          <w:rFonts w:cs="Times New Roman"/>
        </w:rPr>
      </w:pPr>
      <w:r w:rsidRPr="00186AD7">
        <w:rPr>
          <w:rFonts w:cs="Times New Roman"/>
        </w:rPr>
        <w:t>В области решения социально-бытовых проблем осуществлялось ознакомление молодых ученых с нормативно-правовыми документами Правительства РФ, Министерства образования и науки РФ, отделений РАН.</w:t>
      </w:r>
    </w:p>
    <w:p w:rsidR="00B456AF" w:rsidRDefault="00B456AF" w:rsidP="00B456AF">
      <w:pPr>
        <w:ind w:firstLine="709"/>
        <w:jc w:val="both"/>
        <w:rPr>
          <w:rFonts w:cs="Times New Roman"/>
        </w:rPr>
      </w:pPr>
      <w:r w:rsidRPr="00186AD7">
        <w:rPr>
          <w:rFonts w:cs="Times New Roman"/>
        </w:rPr>
        <w:t>Председатель Совета входит в состав Ученого совета ИЯЛИ, а также в различные комиссии, функционирующие в Институте; представляет интересы молодежи за пределами института, участвуя в работе Совета молодых ученых ФИЦ Коми НЦ УрО РАН.</w:t>
      </w:r>
    </w:p>
    <w:p w:rsidR="00B456AF" w:rsidRDefault="00B456AF" w:rsidP="00B456A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планах на 2024 год у СМУ ИЯЛИ: </w:t>
      </w:r>
    </w:p>
    <w:p w:rsidR="00B456AF" w:rsidRDefault="00B456AF" w:rsidP="00B456A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1) обновление и принятие нового Положения о Совете молодых ученых ИЯЛИ, </w:t>
      </w:r>
    </w:p>
    <w:p w:rsidR="00B456AF" w:rsidRDefault="00B456AF" w:rsidP="00B456A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2) продолжение проекта «Наука на колесах», </w:t>
      </w:r>
    </w:p>
    <w:p w:rsidR="00B456AF" w:rsidRDefault="00B456AF" w:rsidP="00B456A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3) проведение Дня науки в феврале (экскурсии в музее, проведение </w:t>
      </w:r>
      <w:proofErr w:type="spellStart"/>
      <w:r>
        <w:rPr>
          <w:rFonts w:cs="Times New Roman"/>
        </w:rPr>
        <w:t>квиза</w:t>
      </w:r>
      <w:proofErr w:type="spellEnd"/>
      <w:r>
        <w:rPr>
          <w:rFonts w:cs="Times New Roman"/>
        </w:rPr>
        <w:t xml:space="preserve"> в ФИЦ Коми НЦ УрО РАН), </w:t>
      </w:r>
    </w:p>
    <w:p w:rsidR="00B456AF" w:rsidRPr="00BE7508" w:rsidRDefault="00B456AF" w:rsidP="00B456AF">
      <w:pPr>
        <w:ind w:firstLine="709"/>
        <w:jc w:val="both"/>
        <w:rPr>
          <w:rFonts w:cs="Times New Roman"/>
        </w:rPr>
      </w:pPr>
      <w:r w:rsidRPr="00B206E5">
        <w:rPr>
          <w:rFonts w:cs="Times New Roman"/>
        </w:rPr>
        <w:t xml:space="preserve">4) организация экскурсии для работников </w:t>
      </w:r>
      <w:r>
        <w:rPr>
          <w:rFonts w:cs="Times New Roman"/>
        </w:rPr>
        <w:t>ИЯЛИ</w:t>
      </w:r>
      <w:r w:rsidRPr="00B206E5">
        <w:rPr>
          <w:rFonts w:cs="Times New Roman"/>
        </w:rPr>
        <w:t>, приуроченн</w:t>
      </w:r>
      <w:r>
        <w:rPr>
          <w:rFonts w:cs="Times New Roman"/>
        </w:rPr>
        <w:t>ой</w:t>
      </w:r>
      <w:r w:rsidRPr="00B206E5">
        <w:rPr>
          <w:rFonts w:cs="Times New Roman"/>
        </w:rPr>
        <w:t xml:space="preserve"> </w:t>
      </w:r>
      <w:proofErr w:type="gramStart"/>
      <w:r w:rsidRPr="00B206E5">
        <w:rPr>
          <w:rFonts w:cs="Times New Roman"/>
        </w:rPr>
        <w:t>к</w:t>
      </w:r>
      <w:proofErr w:type="gramEnd"/>
      <w:r w:rsidRPr="00B206E5">
        <w:rPr>
          <w:rFonts w:cs="Times New Roman"/>
        </w:rPr>
        <w:t xml:space="preserve"> </w:t>
      </w:r>
      <w:r w:rsidR="004F28CD" w:rsidRPr="000D7560">
        <w:rPr>
          <w:rFonts w:cs="Times New Roman"/>
        </w:rPr>
        <w:t>Д</w:t>
      </w:r>
      <w:r w:rsidRPr="00B206E5">
        <w:rPr>
          <w:rFonts w:cs="Times New Roman"/>
        </w:rPr>
        <w:t>ню института (на апрель),</w:t>
      </w:r>
      <w:r>
        <w:rPr>
          <w:rFonts w:cs="Times New Roman"/>
        </w:rPr>
        <w:t xml:space="preserve"> </w:t>
      </w:r>
    </w:p>
    <w:p w:rsidR="00B456AF" w:rsidRDefault="00B456AF" w:rsidP="00B456A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5) организация научных лекториев, </w:t>
      </w:r>
    </w:p>
    <w:p w:rsidR="00B456AF" w:rsidRDefault="00B456AF" w:rsidP="00B456A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6) участие во Всероссийском фестивале Наука 0+, </w:t>
      </w:r>
    </w:p>
    <w:p w:rsidR="00B456AF" w:rsidRPr="00186AD7" w:rsidRDefault="00B456AF" w:rsidP="00B456A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7) информирование о различных конкурсах, премиях, конференциях и пр. </w:t>
      </w:r>
    </w:p>
    <w:p w:rsidR="00B456AF" w:rsidRDefault="00B456AF" w:rsidP="00B456AF">
      <w:pPr>
        <w:pStyle w:val="a5"/>
        <w:ind w:left="0" w:firstLine="709"/>
        <w:jc w:val="both"/>
      </w:pPr>
    </w:p>
    <w:p w:rsidR="00826907" w:rsidRDefault="00B456AF" w:rsidP="00826907">
      <w:pPr>
        <w:pStyle w:val="a5"/>
        <w:ind w:left="0" w:firstLine="709"/>
        <w:jc w:val="both"/>
      </w:pPr>
      <w:r>
        <w:t xml:space="preserve"> </w:t>
      </w:r>
      <w:r w:rsidR="00826907">
        <w:rPr>
          <w:i/>
        </w:rPr>
        <w:t xml:space="preserve">Васкул И.О. </w:t>
      </w:r>
      <w:r w:rsidR="00826907">
        <w:t>– Уважаемые коллеги! Будут ли вопросы к И.Н. Макаровой?</w:t>
      </w:r>
    </w:p>
    <w:p w:rsidR="00826907" w:rsidRDefault="00826907" w:rsidP="00826907">
      <w:pPr>
        <w:pStyle w:val="a5"/>
        <w:ind w:left="0" w:firstLine="709"/>
        <w:jc w:val="both"/>
      </w:pPr>
    </w:p>
    <w:p w:rsidR="00826907" w:rsidRDefault="00826907" w:rsidP="00826907">
      <w:pPr>
        <w:pStyle w:val="1"/>
        <w:shd w:val="clear" w:color="auto" w:fill="FFFFFF"/>
        <w:spacing w:before="0" w:beforeAutospacing="0" w:after="263" w:afterAutospacing="0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826907">
        <w:rPr>
          <w:b w:val="0"/>
          <w:i/>
          <w:sz w:val="24"/>
          <w:szCs w:val="24"/>
        </w:rPr>
        <w:t>Крашенинникова Ю.А.</w:t>
      </w:r>
      <w:r w:rsidRPr="00826907">
        <w:rPr>
          <w:b w:val="0"/>
          <w:sz w:val="24"/>
          <w:szCs w:val="24"/>
        </w:rPr>
        <w:t xml:space="preserve"> – Планирует ли Совет молодых ученых публикацию серийного издания ИЯЛИ </w:t>
      </w:r>
      <w:proofErr w:type="spellStart"/>
      <w:r w:rsidRPr="00826907">
        <w:rPr>
          <w:b w:val="0"/>
          <w:color w:val="000000" w:themeColor="text1"/>
          <w:sz w:val="24"/>
          <w:szCs w:val="24"/>
        </w:rPr>
        <w:t>Studia</w:t>
      </w:r>
      <w:proofErr w:type="spellEnd"/>
      <w:r w:rsidRPr="00826907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26907">
        <w:rPr>
          <w:b w:val="0"/>
          <w:color w:val="000000" w:themeColor="text1"/>
          <w:sz w:val="24"/>
          <w:szCs w:val="24"/>
        </w:rPr>
        <w:t>juvenalia</w:t>
      </w:r>
      <w:proofErr w:type="spellEnd"/>
      <w:r>
        <w:rPr>
          <w:b w:val="0"/>
          <w:color w:val="000000" w:themeColor="text1"/>
          <w:sz w:val="24"/>
          <w:szCs w:val="24"/>
        </w:rPr>
        <w:t>?</w:t>
      </w:r>
    </w:p>
    <w:p w:rsidR="00826907" w:rsidRPr="00826907" w:rsidRDefault="00826907" w:rsidP="00826907">
      <w:pPr>
        <w:pStyle w:val="1"/>
        <w:shd w:val="clear" w:color="auto" w:fill="FFFFFF"/>
        <w:spacing w:before="0" w:beforeAutospacing="0" w:after="263" w:afterAutospacing="0"/>
        <w:ind w:firstLine="709"/>
        <w:jc w:val="both"/>
        <w:rPr>
          <w:b w:val="0"/>
          <w:color w:val="333333"/>
          <w:sz w:val="24"/>
          <w:szCs w:val="24"/>
        </w:rPr>
      </w:pPr>
      <w:r w:rsidRPr="00826907">
        <w:rPr>
          <w:b w:val="0"/>
          <w:i/>
          <w:sz w:val="24"/>
          <w:szCs w:val="24"/>
        </w:rPr>
        <w:t xml:space="preserve">Макарова И.Н. </w:t>
      </w:r>
      <w:r w:rsidRPr="00826907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Хотелось бы, но пока в Совете молодых ученых не так много людей, </w:t>
      </w:r>
      <w:r w:rsidR="009F2AA2">
        <w:rPr>
          <w:b w:val="0"/>
          <w:sz w:val="24"/>
          <w:szCs w:val="24"/>
        </w:rPr>
        <w:t xml:space="preserve">написанных 6 сотрудниками статей недостаточно для целого сборника. </w:t>
      </w:r>
    </w:p>
    <w:p w:rsidR="00826907" w:rsidRDefault="009F2AA2" w:rsidP="00826907">
      <w:pPr>
        <w:pStyle w:val="a5"/>
        <w:ind w:left="0" w:firstLine="709"/>
        <w:jc w:val="both"/>
        <w:rPr>
          <w:rFonts w:cs="Times New Roman"/>
        </w:rPr>
      </w:pPr>
      <w:r>
        <w:rPr>
          <w:i/>
        </w:rPr>
        <w:t xml:space="preserve">Васкул И.О. </w:t>
      </w:r>
      <w:r>
        <w:t xml:space="preserve">– Уважаемые коллеги! Будут ли предложения по поводу отчета И.Н. Макаровой о </w:t>
      </w:r>
      <w:r w:rsidRPr="00B456AF">
        <w:rPr>
          <w:rFonts w:cs="Times New Roman"/>
        </w:rPr>
        <w:t xml:space="preserve">деятельности Совета молодых ученых Института языка, литературы и истории </w:t>
      </w:r>
      <w:r w:rsidRPr="00B456AF">
        <w:rPr>
          <w:rStyle w:val="a7"/>
          <w:rFonts w:cs="Times New Roman"/>
          <w:bCs/>
          <w:i w:val="0"/>
          <w:shd w:val="clear" w:color="auto" w:fill="FFFFFF"/>
        </w:rPr>
        <w:t>ФИЦ</w:t>
      </w:r>
      <w:r w:rsidRPr="00B456AF">
        <w:rPr>
          <w:rFonts w:cs="Times New Roman"/>
          <w:i/>
          <w:shd w:val="clear" w:color="auto" w:fill="FFFFFF"/>
        </w:rPr>
        <w:t> </w:t>
      </w:r>
      <w:r w:rsidRPr="00B456AF">
        <w:rPr>
          <w:rFonts w:cs="Times New Roman"/>
          <w:shd w:val="clear" w:color="auto" w:fill="FFFFFF"/>
        </w:rPr>
        <w:t>Коми НЦ УрО РАН</w:t>
      </w:r>
      <w:r w:rsidRPr="00B456AF">
        <w:rPr>
          <w:rFonts w:cs="Times New Roman"/>
        </w:rPr>
        <w:t xml:space="preserve"> за 2023 г.</w:t>
      </w:r>
      <w:r>
        <w:rPr>
          <w:rFonts w:cs="Times New Roman"/>
        </w:rPr>
        <w:t>?</w:t>
      </w:r>
    </w:p>
    <w:p w:rsidR="009F2AA2" w:rsidRDefault="009F2AA2" w:rsidP="00826907">
      <w:pPr>
        <w:pStyle w:val="a5"/>
        <w:ind w:left="0" w:firstLine="709"/>
        <w:jc w:val="both"/>
        <w:rPr>
          <w:rFonts w:cs="Times New Roman"/>
        </w:rPr>
      </w:pPr>
    </w:p>
    <w:p w:rsidR="009F2AA2" w:rsidRDefault="009F2AA2" w:rsidP="00826907">
      <w:pPr>
        <w:pStyle w:val="a5"/>
        <w:ind w:left="0" w:firstLine="709"/>
        <w:jc w:val="both"/>
        <w:rPr>
          <w:rFonts w:cs="Times New Roman"/>
        </w:rPr>
      </w:pPr>
      <w:r w:rsidRPr="009F2AA2">
        <w:rPr>
          <w:rFonts w:cs="Times New Roman"/>
          <w:i/>
        </w:rPr>
        <w:t xml:space="preserve">Игнатова Н.М. </w:t>
      </w:r>
      <w:r>
        <w:rPr>
          <w:rFonts w:cs="Times New Roman"/>
        </w:rPr>
        <w:t>– Предлагаем одобрить.</w:t>
      </w:r>
    </w:p>
    <w:p w:rsidR="009F2AA2" w:rsidRDefault="009F2AA2" w:rsidP="00826907">
      <w:pPr>
        <w:pStyle w:val="a5"/>
        <w:ind w:left="0" w:firstLine="709"/>
        <w:jc w:val="both"/>
        <w:rPr>
          <w:rFonts w:cs="Times New Roman"/>
        </w:rPr>
      </w:pPr>
    </w:p>
    <w:p w:rsidR="009F2AA2" w:rsidRDefault="009F2AA2" w:rsidP="00826907">
      <w:pPr>
        <w:pStyle w:val="a5"/>
        <w:ind w:left="0" w:firstLine="709"/>
        <w:jc w:val="both"/>
        <w:rPr>
          <w:rFonts w:cs="Times New Roman"/>
        </w:rPr>
      </w:pPr>
      <w:r>
        <w:rPr>
          <w:i/>
        </w:rPr>
        <w:t xml:space="preserve">Васкул И.О. </w:t>
      </w:r>
      <w:r>
        <w:t xml:space="preserve">– Уважаемые коллеги! Ставлю вопрос на голосование. Кто за то, чтобы одобрить отчет о </w:t>
      </w:r>
      <w:r w:rsidRPr="00B456AF">
        <w:rPr>
          <w:rFonts w:cs="Times New Roman"/>
        </w:rPr>
        <w:t xml:space="preserve">деятельности Совета молодых ученых Института языка, литературы и истории </w:t>
      </w:r>
      <w:r w:rsidRPr="00B456AF">
        <w:rPr>
          <w:rStyle w:val="a7"/>
          <w:rFonts w:cs="Times New Roman"/>
          <w:bCs/>
          <w:i w:val="0"/>
          <w:shd w:val="clear" w:color="auto" w:fill="FFFFFF"/>
        </w:rPr>
        <w:t>ФИЦ</w:t>
      </w:r>
      <w:r w:rsidRPr="00B456AF">
        <w:rPr>
          <w:rFonts w:cs="Times New Roman"/>
          <w:i/>
          <w:shd w:val="clear" w:color="auto" w:fill="FFFFFF"/>
        </w:rPr>
        <w:t> </w:t>
      </w:r>
      <w:r w:rsidRPr="00B456AF">
        <w:rPr>
          <w:rFonts w:cs="Times New Roman"/>
          <w:shd w:val="clear" w:color="auto" w:fill="FFFFFF"/>
        </w:rPr>
        <w:t>Коми НЦ УрО РАН</w:t>
      </w:r>
      <w:r w:rsidRPr="00B456AF">
        <w:rPr>
          <w:rFonts w:cs="Times New Roman"/>
        </w:rPr>
        <w:t xml:space="preserve"> за 2023 г.</w:t>
      </w:r>
      <w:r>
        <w:rPr>
          <w:rFonts w:cs="Times New Roman"/>
        </w:rPr>
        <w:t>?</w:t>
      </w:r>
    </w:p>
    <w:p w:rsidR="009F2AA2" w:rsidRDefault="009F2AA2" w:rsidP="00826907">
      <w:pPr>
        <w:pStyle w:val="a5"/>
        <w:ind w:left="0" w:firstLine="709"/>
        <w:jc w:val="both"/>
      </w:pPr>
    </w:p>
    <w:p w:rsidR="009F2AA2" w:rsidRDefault="009F2AA2" w:rsidP="009F2AA2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"ЗА" – единогласно.</w:t>
      </w:r>
    </w:p>
    <w:p w:rsidR="009F2AA2" w:rsidRDefault="009F2AA2" w:rsidP="009F2AA2">
      <w:pPr>
        <w:pStyle w:val="a5"/>
        <w:ind w:left="0" w:firstLine="709"/>
        <w:jc w:val="both"/>
      </w:pPr>
    </w:p>
    <w:p w:rsidR="00826907" w:rsidRDefault="009F2AA2" w:rsidP="009F2AA2">
      <w:pPr>
        <w:pStyle w:val="a5"/>
        <w:ind w:left="0" w:firstLine="709"/>
        <w:jc w:val="both"/>
        <w:rPr>
          <w:rFonts w:cs="Times New Roman"/>
        </w:rPr>
      </w:pPr>
      <w:r>
        <w:rPr>
          <w:b/>
          <w:u w:val="single"/>
        </w:rPr>
        <w:t>Постановили</w:t>
      </w:r>
      <w:r>
        <w:t>:</w:t>
      </w:r>
      <w:r w:rsidRPr="009F2AA2">
        <w:t xml:space="preserve"> </w:t>
      </w:r>
      <w:r>
        <w:t xml:space="preserve">одобрить отчет о </w:t>
      </w:r>
      <w:r w:rsidRPr="00B456AF">
        <w:rPr>
          <w:rFonts w:cs="Times New Roman"/>
        </w:rPr>
        <w:t xml:space="preserve">деятельности Совета молодых ученых Института языка, литературы и истории </w:t>
      </w:r>
      <w:r w:rsidRPr="00B456AF">
        <w:rPr>
          <w:rStyle w:val="a7"/>
          <w:rFonts w:cs="Times New Roman"/>
          <w:bCs/>
          <w:i w:val="0"/>
          <w:shd w:val="clear" w:color="auto" w:fill="FFFFFF"/>
        </w:rPr>
        <w:t>ФИЦ</w:t>
      </w:r>
      <w:r w:rsidRPr="00B456AF">
        <w:rPr>
          <w:rFonts w:cs="Times New Roman"/>
          <w:i/>
          <w:shd w:val="clear" w:color="auto" w:fill="FFFFFF"/>
        </w:rPr>
        <w:t> </w:t>
      </w:r>
      <w:r w:rsidRPr="00B456AF">
        <w:rPr>
          <w:rFonts w:cs="Times New Roman"/>
          <w:shd w:val="clear" w:color="auto" w:fill="FFFFFF"/>
        </w:rPr>
        <w:t>Коми НЦ УрО РАН</w:t>
      </w:r>
      <w:r w:rsidRPr="00B456AF">
        <w:rPr>
          <w:rFonts w:cs="Times New Roman"/>
        </w:rPr>
        <w:t xml:space="preserve"> за 2023 г.</w:t>
      </w:r>
    </w:p>
    <w:p w:rsidR="009F2AA2" w:rsidRDefault="009F2AA2" w:rsidP="009F2AA2">
      <w:pPr>
        <w:pStyle w:val="a5"/>
        <w:ind w:left="0" w:firstLine="709"/>
        <w:jc w:val="both"/>
        <w:rPr>
          <w:rFonts w:cs="Times New Roman"/>
        </w:rPr>
      </w:pPr>
    </w:p>
    <w:p w:rsidR="009F2AA2" w:rsidRDefault="009F2AA2" w:rsidP="009F2AA2">
      <w:pPr>
        <w:pStyle w:val="a5"/>
        <w:ind w:left="0" w:firstLine="709"/>
        <w:jc w:val="both"/>
      </w:pPr>
      <w:r w:rsidRPr="00F84C07">
        <w:rPr>
          <w:rFonts w:eastAsia="Calibri"/>
          <w:b/>
          <w:u w:val="single"/>
        </w:rPr>
        <w:t xml:space="preserve">Слушали: </w:t>
      </w:r>
      <w:r>
        <w:rPr>
          <w:rFonts w:eastAsia="Calibri"/>
          <w:b/>
          <w:u w:val="single"/>
        </w:rPr>
        <w:t>2</w:t>
      </w:r>
      <w:r w:rsidRPr="00F84C07">
        <w:rPr>
          <w:rFonts w:eastAsia="Calibri"/>
          <w:b/>
          <w:u w:val="single"/>
        </w:rPr>
        <w:t>.</w:t>
      </w:r>
      <w:r w:rsidRPr="009F2AA2">
        <w:rPr>
          <w:rFonts w:eastAsia="Times New Roman" w:cs="Times New Roman"/>
          <w:color w:val="000000"/>
        </w:rPr>
        <w:t xml:space="preserve"> </w:t>
      </w:r>
      <w:r w:rsidRPr="006D5A9C">
        <w:rPr>
          <w:rFonts w:eastAsia="Times New Roman" w:cs="Times New Roman"/>
          <w:color w:val="000000"/>
        </w:rPr>
        <w:t>Об итоговом Ученом совете ИЯЛИ.</w:t>
      </w:r>
    </w:p>
    <w:p w:rsidR="00B456AF" w:rsidRDefault="00B456AF" w:rsidP="0032078B">
      <w:pPr>
        <w:pStyle w:val="a5"/>
        <w:ind w:left="0" w:firstLine="709"/>
        <w:jc w:val="both"/>
      </w:pPr>
    </w:p>
    <w:p w:rsidR="009C2F8B" w:rsidRDefault="009F2AA2" w:rsidP="009F2AA2">
      <w:pPr>
        <w:ind w:firstLine="709"/>
        <w:jc w:val="both"/>
      </w:pPr>
      <w:r>
        <w:rPr>
          <w:i/>
        </w:rPr>
        <w:t xml:space="preserve">Васкул И.О. </w:t>
      </w:r>
      <w:r>
        <w:t xml:space="preserve">– Уважаемые коллеги! Информирую вас о том, что 20 марта 2024 г. в 11.00 состоится расширенное заседание Ученого совета ИЯЛИ, посвященное итогам научной и научно-организационной деятельности ИЯЛИ в 2023 г. Заседание будет </w:t>
      </w:r>
      <w:r>
        <w:lastRenderedPageBreak/>
        <w:t xml:space="preserve">состоять из двух частей. </w:t>
      </w:r>
      <w:r w:rsidR="009C2F8B">
        <w:t xml:space="preserve">Сначала традиционно </w:t>
      </w:r>
      <w:proofErr w:type="gramStart"/>
      <w:r w:rsidR="009C2F8B">
        <w:t>будет</w:t>
      </w:r>
      <w:proofErr w:type="gramEnd"/>
      <w:r>
        <w:t xml:space="preserve"> озвучивается отчет о </w:t>
      </w:r>
      <w:r w:rsidR="009C2F8B">
        <w:t xml:space="preserve">научной </w:t>
      </w:r>
      <w:r>
        <w:t>деятельности</w:t>
      </w:r>
      <w:r w:rsidR="009C2F8B">
        <w:t xml:space="preserve"> Института</w:t>
      </w:r>
      <w:r>
        <w:t>, вторая часть будет посвящен</w:t>
      </w:r>
      <w:r w:rsidR="009C2F8B">
        <w:t>а</w:t>
      </w:r>
      <w:r>
        <w:t xml:space="preserve"> научным докладам  сотрудников ИЯЛИ.</w:t>
      </w:r>
      <w:r w:rsidR="009C2F8B">
        <w:t xml:space="preserve"> В этом году доклады будут зачитывать В.А. Лимерова («Забытый писатель Н.П. Лебедев»), Л.С. Лобанова («</w:t>
      </w:r>
      <w:r w:rsidR="009C2F8B">
        <w:rPr>
          <w:rFonts w:eastAsia="Times New Roman"/>
        </w:rPr>
        <w:t>Обряд жертвоприношения животных в традиционной культуре коми: проблема достоверности источников»)</w:t>
      </w:r>
      <w:r w:rsidR="009C2F8B">
        <w:t xml:space="preserve">, А.Л. Белицкая («Предметы защитного снаряжения на </w:t>
      </w:r>
      <w:r w:rsidR="009C2F8B" w:rsidRPr="000D7560">
        <w:t>памятник</w:t>
      </w:r>
      <w:r w:rsidR="000D7560" w:rsidRPr="000D7560">
        <w:t>ах</w:t>
      </w:r>
      <w:r w:rsidR="009C2F8B">
        <w:t xml:space="preserve"> середины второй половина </w:t>
      </w:r>
      <w:r w:rsidR="009C2F8B">
        <w:rPr>
          <w:lang w:val="en-US"/>
        </w:rPr>
        <w:t>I</w:t>
      </w:r>
      <w:r w:rsidR="009C2F8B" w:rsidRPr="009C2F8B">
        <w:t xml:space="preserve"> </w:t>
      </w:r>
      <w:r w:rsidR="009C2F8B">
        <w:t xml:space="preserve">тысячелетия н.э. </w:t>
      </w:r>
      <w:proofErr w:type="gramStart"/>
      <w:r w:rsidR="009C2F8B">
        <w:t>на</w:t>
      </w:r>
      <w:proofErr w:type="gramEnd"/>
      <w:r w:rsidR="009C2F8B">
        <w:t xml:space="preserve"> </w:t>
      </w:r>
      <w:r w:rsidR="000D7560">
        <w:t>е</w:t>
      </w:r>
      <w:r w:rsidR="009C2F8B">
        <w:t xml:space="preserve">вропейском </w:t>
      </w:r>
      <w:proofErr w:type="spellStart"/>
      <w:r w:rsidR="009C2F8B">
        <w:t>Северо-Востоке</w:t>
      </w:r>
      <w:proofErr w:type="spellEnd"/>
      <w:r w:rsidR="009C2F8B">
        <w:t>»).</w:t>
      </w:r>
    </w:p>
    <w:p w:rsidR="009C2F8B" w:rsidRDefault="009C2F8B" w:rsidP="009F2AA2">
      <w:pPr>
        <w:ind w:firstLine="709"/>
        <w:jc w:val="both"/>
      </w:pPr>
    </w:p>
    <w:p w:rsidR="009C2F8B" w:rsidRDefault="009C2F8B" w:rsidP="009F2AA2">
      <w:pPr>
        <w:ind w:firstLine="709"/>
        <w:jc w:val="both"/>
      </w:pPr>
      <w:r w:rsidRPr="009C2F8B">
        <w:rPr>
          <w:i/>
        </w:rPr>
        <w:t>Власова В.В</w:t>
      </w:r>
      <w:r>
        <w:t>. – А можно ли начать это заседание пораньше? В 10.00?</w:t>
      </w:r>
    </w:p>
    <w:p w:rsidR="009C2F8B" w:rsidRDefault="009C2F8B" w:rsidP="009F2AA2">
      <w:pPr>
        <w:ind w:firstLine="709"/>
        <w:jc w:val="both"/>
      </w:pPr>
    </w:p>
    <w:p w:rsidR="009C2F8B" w:rsidRDefault="009C2F8B" w:rsidP="009F2AA2">
      <w:pPr>
        <w:ind w:firstLine="709"/>
        <w:jc w:val="both"/>
      </w:pPr>
      <w:r>
        <w:rPr>
          <w:i/>
        </w:rPr>
        <w:t xml:space="preserve">Васкул И.О. </w:t>
      </w:r>
      <w:r>
        <w:t xml:space="preserve">– Давайте в 10.30. Но мы согласуем этот вопрос с дирекцией. </w:t>
      </w:r>
    </w:p>
    <w:p w:rsidR="0032078B" w:rsidRDefault="009C2F8B" w:rsidP="009F2AA2">
      <w:pPr>
        <w:ind w:firstLine="709"/>
        <w:jc w:val="both"/>
      </w:pPr>
      <w:r>
        <w:t xml:space="preserve"> </w:t>
      </w:r>
      <w:r w:rsidR="009F2AA2">
        <w:t xml:space="preserve">     </w:t>
      </w:r>
    </w:p>
    <w:p w:rsidR="005B5C94" w:rsidRDefault="005B5C94" w:rsidP="009F2AA2">
      <w:pPr>
        <w:ind w:firstLine="709"/>
        <w:jc w:val="both"/>
      </w:pPr>
    </w:p>
    <w:p w:rsidR="005B5C94" w:rsidRDefault="005B5C94" w:rsidP="005B5C94">
      <w:pPr>
        <w:pStyle w:val="a5"/>
        <w:jc w:val="both"/>
      </w:pPr>
      <w:r>
        <w:t>Заместитель председателя</w:t>
      </w:r>
    </w:p>
    <w:p w:rsidR="005B5C94" w:rsidRDefault="005B5C94" w:rsidP="005B5C94">
      <w:pPr>
        <w:pStyle w:val="a5"/>
        <w:jc w:val="both"/>
      </w:pPr>
      <w:r>
        <w:t xml:space="preserve">Ученого совета ИЯЛИ </w:t>
      </w:r>
    </w:p>
    <w:p w:rsidR="005B5C94" w:rsidRDefault="005B5C94" w:rsidP="005B5C94">
      <w:pPr>
        <w:pStyle w:val="a5"/>
        <w:jc w:val="both"/>
      </w:pPr>
      <w:r>
        <w:t xml:space="preserve">ФИЦ Коми НЦ УрО РАН                                                             И.О. Васкул      </w:t>
      </w:r>
    </w:p>
    <w:p w:rsidR="005B5C94" w:rsidRDefault="005B5C94" w:rsidP="005B5C94">
      <w:pPr>
        <w:pStyle w:val="a5"/>
        <w:jc w:val="both"/>
      </w:pPr>
    </w:p>
    <w:p w:rsidR="005B5C94" w:rsidRDefault="005B5C94" w:rsidP="005B5C94">
      <w:pPr>
        <w:pStyle w:val="a5"/>
        <w:jc w:val="both"/>
      </w:pPr>
    </w:p>
    <w:p w:rsidR="005B5C94" w:rsidRDefault="005B5C94" w:rsidP="005B5C94">
      <w:pPr>
        <w:pStyle w:val="a5"/>
        <w:jc w:val="both"/>
      </w:pPr>
      <w:r>
        <w:t xml:space="preserve">Секретарь                                                                                       Н.В. Горинова  </w:t>
      </w:r>
    </w:p>
    <w:p w:rsidR="005B5C94" w:rsidRDefault="005B5C94" w:rsidP="009F2AA2">
      <w:pPr>
        <w:ind w:firstLine="709"/>
        <w:jc w:val="both"/>
      </w:pPr>
    </w:p>
    <w:sectPr w:rsidR="005B5C94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9D2"/>
    <w:multiLevelType w:val="hybridMultilevel"/>
    <w:tmpl w:val="CB2E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8176F"/>
    <w:multiLevelType w:val="hybridMultilevel"/>
    <w:tmpl w:val="44A4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5A9C"/>
    <w:rsid w:val="00071043"/>
    <w:rsid w:val="000D7560"/>
    <w:rsid w:val="001133DC"/>
    <w:rsid w:val="00152AD6"/>
    <w:rsid w:val="00234143"/>
    <w:rsid w:val="0032078B"/>
    <w:rsid w:val="003273F2"/>
    <w:rsid w:val="0045774C"/>
    <w:rsid w:val="004F28CD"/>
    <w:rsid w:val="005B5C94"/>
    <w:rsid w:val="005F00BF"/>
    <w:rsid w:val="0061292D"/>
    <w:rsid w:val="00632103"/>
    <w:rsid w:val="0067398B"/>
    <w:rsid w:val="006D5A9C"/>
    <w:rsid w:val="00826907"/>
    <w:rsid w:val="008963C8"/>
    <w:rsid w:val="008A7692"/>
    <w:rsid w:val="008E16A7"/>
    <w:rsid w:val="00935BD5"/>
    <w:rsid w:val="00950228"/>
    <w:rsid w:val="009C2F8B"/>
    <w:rsid w:val="009F2AA2"/>
    <w:rsid w:val="00A56538"/>
    <w:rsid w:val="00B456AF"/>
    <w:rsid w:val="00B47B66"/>
    <w:rsid w:val="00B5767B"/>
    <w:rsid w:val="00B70956"/>
    <w:rsid w:val="00D56826"/>
    <w:rsid w:val="00D70E67"/>
    <w:rsid w:val="00F110C2"/>
    <w:rsid w:val="00F1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9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690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5A9C"/>
    <w:pPr>
      <w:ind w:firstLine="709"/>
      <w:jc w:val="center"/>
    </w:pPr>
    <w:rPr>
      <w:rFonts w:eastAsia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6D5A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D5A9C"/>
    <w:pPr>
      <w:ind w:left="720"/>
      <w:contextualSpacing/>
    </w:pPr>
  </w:style>
  <w:style w:type="paragraph" w:customStyle="1" w:styleId="msonormalmrcssattr">
    <w:name w:val="msonormalmrcssattr"/>
    <w:basedOn w:val="a"/>
    <w:rsid w:val="006D5A9C"/>
    <w:pPr>
      <w:spacing w:before="100" w:beforeAutospacing="1" w:after="100" w:afterAutospacing="1"/>
    </w:pPr>
    <w:rPr>
      <w:rFonts w:cs="Times New Roman"/>
    </w:rPr>
  </w:style>
  <w:style w:type="paragraph" w:styleId="a6">
    <w:name w:val="No Spacing"/>
    <w:uiPriority w:val="1"/>
    <w:qFormat/>
    <w:rsid w:val="00B456AF"/>
    <w:pPr>
      <w:spacing w:after="0" w:line="240" w:lineRule="auto"/>
    </w:pPr>
  </w:style>
  <w:style w:type="character" w:styleId="a7">
    <w:name w:val="Emphasis"/>
    <w:basedOn w:val="a0"/>
    <w:uiPriority w:val="20"/>
    <w:qFormat/>
    <w:rsid w:val="00B456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6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826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Милохин Дмитрий</dc:creator>
  <cp:keywords/>
  <dc:description/>
  <cp:lastModifiedBy>Милохин Дмитрий</cp:lastModifiedBy>
  <cp:revision>9</cp:revision>
  <cp:lastPrinted>2024-02-09T08:10:00Z</cp:lastPrinted>
  <dcterms:created xsi:type="dcterms:W3CDTF">2024-02-07T12:50:00Z</dcterms:created>
  <dcterms:modified xsi:type="dcterms:W3CDTF">2024-02-09T08:19:00Z</dcterms:modified>
</cp:coreProperties>
</file>