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F" w:rsidRDefault="00EB402F" w:rsidP="00EB402F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11</w:t>
      </w:r>
    </w:p>
    <w:p w:rsidR="00EB402F" w:rsidRDefault="00EB402F" w:rsidP="00EB402F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EB402F" w:rsidRDefault="00EB402F" w:rsidP="00EB402F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EB402F" w:rsidRDefault="00EB402F" w:rsidP="00EB402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от 28 </w:t>
      </w:r>
      <w:r w:rsidR="00C06139">
        <w:rPr>
          <w:rFonts w:eastAsia="Calibri"/>
          <w:b/>
          <w:bCs/>
        </w:rPr>
        <w:t>декабря</w:t>
      </w:r>
      <w:r>
        <w:rPr>
          <w:rFonts w:eastAsia="Calibri"/>
          <w:b/>
          <w:bCs/>
        </w:rPr>
        <w:t xml:space="preserve"> 2022 г.</w:t>
      </w:r>
    </w:p>
    <w:p w:rsidR="00EB402F" w:rsidRDefault="00EB402F" w:rsidP="00EB402F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28.12.2022 </w:t>
      </w:r>
      <w:r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EB402F" w:rsidRDefault="00EB402F" w:rsidP="00EB402F">
      <w:pPr>
        <w:jc w:val="center"/>
        <w:rPr>
          <w:i/>
        </w:rPr>
      </w:pPr>
    </w:p>
    <w:p w:rsidR="00EB402F" w:rsidRDefault="00EB402F" w:rsidP="00EB402F">
      <w:pPr>
        <w:jc w:val="center"/>
        <w:rPr>
          <w:i/>
        </w:rPr>
      </w:pPr>
      <w:r>
        <w:rPr>
          <w:i/>
        </w:rPr>
        <w:t>ПОВЕСТКА ДНЯ</w:t>
      </w:r>
    </w:p>
    <w:p w:rsidR="00EB402F" w:rsidRDefault="00EB402F" w:rsidP="00EB402F">
      <w:pPr>
        <w:jc w:val="center"/>
        <w:rPr>
          <w:i/>
        </w:rPr>
      </w:pPr>
    </w:p>
    <w:p w:rsidR="00EB402F" w:rsidRPr="00737AA9" w:rsidRDefault="00EB402F" w:rsidP="00EB402F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  <w:r w:rsidRPr="00737AA9">
        <w:rPr>
          <w:b w:val="0"/>
          <w:sz w:val="24"/>
          <w:szCs w:val="24"/>
        </w:rPr>
        <w:t xml:space="preserve">Обсуждение рукописи сборника документов «Система среднего специального образования в Коми АССР в </w:t>
      </w:r>
      <w:proofErr w:type="spellStart"/>
      <w:r w:rsidRPr="00737AA9">
        <w:rPr>
          <w:b w:val="0"/>
          <w:sz w:val="24"/>
          <w:szCs w:val="24"/>
        </w:rPr>
        <w:t>предреформенный</w:t>
      </w:r>
      <w:proofErr w:type="spellEnd"/>
      <w:r w:rsidRPr="00737AA9">
        <w:rPr>
          <w:b w:val="0"/>
          <w:sz w:val="24"/>
          <w:szCs w:val="24"/>
        </w:rPr>
        <w:t xml:space="preserve"> период и первые годы реформы народного образования Н.С. Хрущева в СССР (1951-1955 гг.)». Докладчик – заведующий лабораторией </w:t>
      </w:r>
      <w:r w:rsidRPr="00737AA9">
        <w:rPr>
          <w:b w:val="0"/>
          <w:bCs w:val="0"/>
          <w:color w:val="070707"/>
          <w:sz w:val="24"/>
          <w:szCs w:val="24"/>
        </w:rPr>
        <w:t>археографии и публикации документов по истории освоения Европейского Севера России к.и.н. А.М. Мацук.</w:t>
      </w:r>
    </w:p>
    <w:p w:rsidR="00EB402F" w:rsidRDefault="00EB402F" w:rsidP="00EB402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CE7E8F">
        <w:t>Отчет о научной и научно-организационной деятельности Института языка, литературы и истории Коми НЦ УрО РАН за 2022 г.</w:t>
      </w:r>
      <w:r w:rsidRPr="00CE7E8F">
        <w:rPr>
          <w:b/>
        </w:rPr>
        <w:t xml:space="preserve"> </w:t>
      </w:r>
      <w:r w:rsidRPr="00CE7E8F">
        <w:rPr>
          <w:color w:val="000000"/>
          <w:shd w:val="clear" w:color="auto" w:fill="FFFFFF"/>
        </w:rPr>
        <w:t xml:space="preserve">Докладчик </w:t>
      </w:r>
      <w:r w:rsidRPr="00CE7E8F">
        <w:t>–</w:t>
      </w:r>
      <w:r w:rsidRPr="00CE7E8F">
        <w:rPr>
          <w:color w:val="000000"/>
        </w:rPr>
        <w:t xml:space="preserve"> заместитель директора </w:t>
      </w:r>
      <w:proofErr w:type="spellStart"/>
      <w:r w:rsidRPr="00CE7E8F">
        <w:rPr>
          <w:color w:val="000000"/>
        </w:rPr>
        <w:t>к</w:t>
      </w:r>
      <w:proofErr w:type="gramStart"/>
      <w:r w:rsidRPr="00CE7E8F">
        <w:rPr>
          <w:color w:val="000000"/>
        </w:rPr>
        <w:t>.ф</w:t>
      </w:r>
      <w:proofErr w:type="gramEnd"/>
      <w:r w:rsidRPr="00CE7E8F">
        <w:rPr>
          <w:color w:val="000000"/>
        </w:rPr>
        <w:t>илол.н</w:t>
      </w:r>
      <w:proofErr w:type="spellEnd"/>
      <w:r w:rsidRPr="00CE7E8F">
        <w:rPr>
          <w:color w:val="000000"/>
        </w:rPr>
        <w:t>. А.Г. Мусанов.</w:t>
      </w:r>
    </w:p>
    <w:p w:rsidR="00EB402F" w:rsidRPr="00CE7E8F" w:rsidRDefault="00EB402F" w:rsidP="00EB402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>
        <w:t xml:space="preserve">Представление к награждению заведующего сектором отечественной истории к.и.н. П.П. Котова </w:t>
      </w:r>
      <w:r w:rsidRPr="00590A50">
        <w:t>Нагрудны</w:t>
      </w:r>
      <w:r>
        <w:t>м</w:t>
      </w:r>
      <w:r w:rsidRPr="00590A50">
        <w:t xml:space="preserve"> знак</w:t>
      </w:r>
      <w:r>
        <w:t>ом</w:t>
      </w:r>
      <w:r w:rsidRPr="00590A50">
        <w:t xml:space="preserve"> «Почетный наставник»</w:t>
      </w:r>
      <w:r>
        <w:t>. Докладчик – заведующий отделом истории и этнографии к.и.н. М.В. Таскаев.</w:t>
      </w:r>
    </w:p>
    <w:p w:rsidR="00EB402F" w:rsidRPr="005C16F6" w:rsidRDefault="00EB402F" w:rsidP="00EB40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402F" w:rsidRDefault="00EB402F" w:rsidP="00EB402F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 w:rsidRPr="00652F31">
        <w:rPr>
          <w:rFonts w:eastAsia="Calibri"/>
        </w:rPr>
        <w:t xml:space="preserve">д.и.н. </w:t>
      </w:r>
      <w:r w:rsidRPr="00652F31">
        <w:t>И.Л. Жеребцов</w:t>
      </w:r>
      <w:r w:rsidRPr="00652F31">
        <w:rPr>
          <w:rFonts w:eastAsia="Calibri"/>
        </w:rPr>
        <w:t xml:space="preserve"> (председатель), </w:t>
      </w:r>
      <w:r>
        <w:rPr>
          <w:rFonts w:eastAsia="Calibri"/>
        </w:rPr>
        <w:t xml:space="preserve">к.и.н. И.О. Васкул (зам. председателя),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>. Н.В. Горинова</w:t>
      </w:r>
      <w:r w:rsidRPr="00652F31">
        <w:t xml:space="preserve"> </w:t>
      </w:r>
      <w:r w:rsidRPr="00652F31">
        <w:rPr>
          <w:rFonts w:eastAsia="Calibri"/>
        </w:rPr>
        <w:t xml:space="preserve">(секретарь), </w:t>
      </w:r>
      <w:r w:rsidRPr="00D6390D">
        <w:rPr>
          <w:rFonts w:eastAsia="Calibri"/>
        </w:rPr>
        <w:t xml:space="preserve">к.и.н. В.В. Власова, </w:t>
      </w:r>
      <w:r w:rsidRPr="00652F31">
        <w:rPr>
          <w:rFonts w:eastAsia="Calibri"/>
        </w:rPr>
        <w:t xml:space="preserve">к.и.н. Н.М. Игнатова, </w:t>
      </w:r>
      <w:r w:rsidRPr="00D6390D">
        <w:rPr>
          <w:rFonts w:eastAsia="Calibri"/>
        </w:rPr>
        <w:t xml:space="preserve">к.и.н. П.П. Котов,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>. Ю.А. Крашенинникова,</w:t>
      </w:r>
      <w:r>
        <w:rPr>
          <w:rFonts w:eastAsia="Calibri"/>
        </w:rPr>
        <w:t xml:space="preserve">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>. Т.Л. Кузнецова, И.Н. Макарова</w:t>
      </w:r>
      <w:r>
        <w:rPr>
          <w:rFonts w:eastAsia="Calibri"/>
        </w:rPr>
        <w:t xml:space="preserve">, </w:t>
      </w:r>
      <w:r w:rsidRPr="00652F31">
        <w:rPr>
          <w:rFonts w:eastAsia="Calibri"/>
        </w:rPr>
        <w:t xml:space="preserve">к.и.н. А.М. </w:t>
      </w:r>
      <w:proofErr w:type="spellStart"/>
      <w:r w:rsidRPr="00652F31">
        <w:rPr>
          <w:rFonts w:eastAsia="Calibri"/>
        </w:rPr>
        <w:t>Мацук</w:t>
      </w:r>
      <w:proofErr w:type="spellEnd"/>
      <w:r w:rsidRPr="00652F31"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</w:t>
      </w:r>
      <w:proofErr w:type="gramStart"/>
      <w:r w:rsidRPr="00652F31">
        <w:rPr>
          <w:rFonts w:eastAsia="Calibri"/>
        </w:rPr>
        <w:t>.ф</w:t>
      </w:r>
      <w:proofErr w:type="gramEnd"/>
      <w:r w:rsidRPr="00652F31">
        <w:rPr>
          <w:rFonts w:eastAsia="Calibri"/>
        </w:rPr>
        <w:t>илол.н</w:t>
      </w:r>
      <w:proofErr w:type="spellEnd"/>
      <w:r w:rsidRPr="00652F31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д.и.н. П.Ю. Павлов, </w:t>
      </w:r>
      <w:proofErr w:type="spellStart"/>
      <w:r w:rsidRPr="00652F31">
        <w:t>к.филол.н</w:t>
      </w:r>
      <w:proofErr w:type="spellEnd"/>
      <w:r w:rsidRPr="00652F31">
        <w:t>. С.А. Сажина</w:t>
      </w:r>
      <w:r w:rsidRPr="00652F31">
        <w:rPr>
          <w:rFonts w:eastAsia="Calibri"/>
        </w:rPr>
        <w:t>, к.и.н. М.В. Таскаев</w:t>
      </w:r>
      <w:r>
        <w:rPr>
          <w:rFonts w:eastAsia="Calibri"/>
        </w:rPr>
        <w:t>, д.и.н. Ю.П. Шабаев</w:t>
      </w:r>
      <w:r w:rsidRPr="00652F31">
        <w:rPr>
          <w:rFonts w:eastAsia="Calibri"/>
        </w:rPr>
        <w:t xml:space="preserve">. </w:t>
      </w:r>
    </w:p>
    <w:p w:rsidR="00EB402F" w:rsidRPr="00EF40AD" w:rsidRDefault="00EB402F" w:rsidP="00EB40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B402F" w:rsidRPr="00EF40AD" w:rsidRDefault="00EB402F" w:rsidP="00EB40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40AD">
        <w:rPr>
          <w:rFonts w:ascii="Times New Roman" w:hAnsi="Times New Roman"/>
          <w:b/>
          <w:sz w:val="24"/>
          <w:szCs w:val="24"/>
        </w:rPr>
        <w:t>Обсуждение повестки дня</w:t>
      </w:r>
    </w:p>
    <w:p w:rsidR="00EB402F" w:rsidRDefault="00EB402F" w:rsidP="00EB402F">
      <w:pPr>
        <w:pStyle w:val="a5"/>
      </w:pPr>
    </w:p>
    <w:p w:rsidR="00EB402F" w:rsidRPr="00EF40AD" w:rsidRDefault="00EB402F" w:rsidP="00EB40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AD">
        <w:rPr>
          <w:rFonts w:ascii="Times New Roman" w:hAnsi="Times New Roman"/>
          <w:i/>
          <w:sz w:val="24"/>
          <w:szCs w:val="24"/>
        </w:rPr>
        <w:t>Жеребцов И.Л.</w:t>
      </w:r>
      <w:r w:rsidRPr="00EF40AD">
        <w:rPr>
          <w:rFonts w:ascii="Times New Roman" w:hAnsi="Times New Roman"/>
          <w:sz w:val="24"/>
          <w:szCs w:val="24"/>
        </w:rP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EB402F" w:rsidRPr="00EF40AD" w:rsidRDefault="00EB402F" w:rsidP="00EB40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B402F" w:rsidRPr="00EF40AD" w:rsidRDefault="00EB402F" w:rsidP="00EB40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AD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EF40AD">
        <w:rPr>
          <w:rFonts w:ascii="Times New Roman" w:hAnsi="Times New Roman"/>
          <w:sz w:val="24"/>
          <w:szCs w:val="24"/>
        </w:rPr>
        <w:t xml:space="preserve"> "ЗА" – единогласно.</w:t>
      </w:r>
    </w:p>
    <w:p w:rsidR="00EB402F" w:rsidRPr="00EF40AD" w:rsidRDefault="00EB402F" w:rsidP="00EB40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B402F" w:rsidRPr="00EF40AD" w:rsidRDefault="00EB402F" w:rsidP="00EB40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AD">
        <w:rPr>
          <w:rFonts w:ascii="Times New Roman" w:hAnsi="Times New Roman"/>
          <w:b/>
          <w:sz w:val="24"/>
          <w:szCs w:val="24"/>
          <w:u w:val="single"/>
        </w:rPr>
        <w:t>Постановили</w:t>
      </w:r>
      <w:r w:rsidRPr="00EF40AD">
        <w:rPr>
          <w:rFonts w:ascii="Times New Roman" w:hAnsi="Times New Roman"/>
          <w:sz w:val="24"/>
          <w:szCs w:val="24"/>
        </w:rPr>
        <w:t>: Утвердить повестку дня заседания Ученого совета.</w:t>
      </w:r>
    </w:p>
    <w:p w:rsidR="00EB402F" w:rsidRPr="00EF40AD" w:rsidRDefault="00EB402F" w:rsidP="00EB40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B402F" w:rsidRPr="00EB402F" w:rsidRDefault="00EB402F" w:rsidP="00EB402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EB402F">
        <w:rPr>
          <w:sz w:val="24"/>
          <w:szCs w:val="24"/>
        </w:rPr>
        <w:t xml:space="preserve"> </w:t>
      </w:r>
      <w:r w:rsidRPr="00EB402F">
        <w:rPr>
          <w:b w:val="0"/>
          <w:sz w:val="24"/>
          <w:szCs w:val="24"/>
        </w:rPr>
        <w:t xml:space="preserve">Обсуждение рукописи сборника документов «Система среднего специального образования в Коми АССР в </w:t>
      </w:r>
      <w:proofErr w:type="spellStart"/>
      <w:r w:rsidRPr="00EB402F">
        <w:rPr>
          <w:b w:val="0"/>
          <w:sz w:val="24"/>
          <w:szCs w:val="24"/>
        </w:rPr>
        <w:t>предреформенный</w:t>
      </w:r>
      <w:proofErr w:type="spellEnd"/>
      <w:r w:rsidRPr="00EB402F">
        <w:rPr>
          <w:b w:val="0"/>
          <w:sz w:val="24"/>
          <w:szCs w:val="24"/>
        </w:rPr>
        <w:t xml:space="preserve"> период и первые годы реформы народного образования Н.С. Хрущева в СССР (1951-1955 гг.)». Докладчик – заведующий лабораторией </w:t>
      </w:r>
      <w:r w:rsidRPr="00EB402F">
        <w:rPr>
          <w:b w:val="0"/>
          <w:bCs w:val="0"/>
          <w:color w:val="070707"/>
          <w:sz w:val="24"/>
          <w:szCs w:val="24"/>
        </w:rPr>
        <w:t>археографии и публикации документов по истории освоения Европейского Севера России к.и.н. А.М. Мацук.</w:t>
      </w:r>
    </w:p>
    <w:p w:rsidR="00EB402F" w:rsidRDefault="00EB402F" w:rsidP="00EB402F">
      <w:pPr>
        <w:pStyle w:val="msonormalmrcssattr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</w:rPr>
      </w:pPr>
    </w:p>
    <w:p w:rsidR="00EB402F" w:rsidRDefault="00EB402F" w:rsidP="00EB402F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 xml:space="preserve">– Уважаемые коллеги! Слово предоставляется </w:t>
      </w:r>
      <w:r>
        <w:t>Александру Михайловичу.</w:t>
      </w:r>
    </w:p>
    <w:p w:rsidR="00EB402F" w:rsidRDefault="00EB402F" w:rsidP="00EB402F">
      <w:pPr>
        <w:ind w:firstLine="709"/>
        <w:jc w:val="both"/>
      </w:pPr>
    </w:p>
    <w:p w:rsidR="00EB402F" w:rsidRPr="00411D3E" w:rsidRDefault="00EB402F" w:rsidP="00EB402F">
      <w:pPr>
        <w:ind w:firstLine="709"/>
        <w:jc w:val="both"/>
      </w:pPr>
      <w:proofErr w:type="gramStart"/>
      <w:r w:rsidRPr="00411D3E">
        <w:rPr>
          <w:i/>
        </w:rPr>
        <w:t>Мацук А.М.</w:t>
      </w:r>
      <w:r>
        <w:t xml:space="preserve"> – </w:t>
      </w:r>
      <w:r w:rsidRPr="00411D3E">
        <w:t xml:space="preserve">Уважаемые коллеги, в сборнике </w:t>
      </w:r>
      <w:r w:rsidR="00411D3E" w:rsidRPr="00411D3E">
        <w:t>«</w:t>
      </w:r>
      <w:r w:rsidRPr="00411D3E">
        <w:t xml:space="preserve">Система среднего специального образования в Коми АССР в </w:t>
      </w:r>
      <w:proofErr w:type="spellStart"/>
      <w:r w:rsidRPr="00411D3E">
        <w:t>предреформенный</w:t>
      </w:r>
      <w:proofErr w:type="spellEnd"/>
      <w:r w:rsidRPr="00411D3E">
        <w:t xml:space="preserve"> период и первые годы реформы народного образования Н.С. Хрущева в СССР (1951-1955 гг.)»</w:t>
      </w:r>
      <w:r w:rsidR="00411D3E" w:rsidRPr="00411D3E">
        <w:t xml:space="preserve"> </w:t>
      </w:r>
      <w:r w:rsidRPr="00411D3E">
        <w:t xml:space="preserve">представлены выдержки из ежегодных отчетов техникумов и училищ республики за 1951/52–1955/56 учебный год, находящихся на хранении в фонде Статистического управления Коми АССР ГУ РК </w:t>
      </w:r>
      <w:r w:rsidRPr="00411D3E">
        <w:lastRenderedPageBreak/>
        <w:t>«Национальный архив Республики Коми</w:t>
      </w:r>
      <w:proofErr w:type="gramEnd"/>
      <w:r w:rsidRPr="00411D3E">
        <w:t xml:space="preserve">», </w:t>
      </w:r>
      <w:proofErr w:type="gramStart"/>
      <w:r w:rsidRPr="00411D3E">
        <w:t>в которых содержится информация по ключевым вопросам работы учебных заведений.</w:t>
      </w:r>
      <w:proofErr w:type="gramEnd"/>
      <w:r w:rsidRPr="00411D3E">
        <w:t xml:space="preserve"> </w:t>
      </w:r>
      <w:proofErr w:type="gramStart"/>
      <w:r w:rsidRPr="00411D3E">
        <w:t>Представленные здесь основные статистические документы позволяют наглядно сравнить состояние системы среднего специального образования в Коми АССР накануне масштабной реформы образования, проводимой правительством Н.С. Хрущева в СССР, и в первые два года ее проведения (1954-1955 гг.), когда отдельные постановления, принятые в рамках реформы, уже начали действовать и принесли определенные изменения в действующую систему.</w:t>
      </w:r>
      <w:proofErr w:type="gramEnd"/>
    </w:p>
    <w:p w:rsidR="00EB402F" w:rsidRPr="00411D3E" w:rsidRDefault="00EB402F" w:rsidP="00EB402F">
      <w:pPr>
        <w:ind w:firstLine="709"/>
        <w:jc w:val="both"/>
      </w:pPr>
    </w:p>
    <w:p w:rsidR="00411D3E" w:rsidRDefault="00EB402F" w:rsidP="00411D3E">
      <w:pPr>
        <w:ind w:firstLine="709"/>
        <w:jc w:val="both"/>
      </w:pPr>
      <w:r w:rsidRPr="00EF40AD">
        <w:t xml:space="preserve"> </w:t>
      </w:r>
      <w:r w:rsidR="00411D3E" w:rsidRPr="00EF40AD">
        <w:rPr>
          <w:i/>
        </w:rPr>
        <w:t xml:space="preserve">Жеребцов И.Л. </w:t>
      </w:r>
      <w:r w:rsidR="00411D3E" w:rsidRPr="00EF40AD">
        <w:t xml:space="preserve">– Уважаемые коллеги! </w:t>
      </w:r>
      <w:r w:rsidR="00411D3E">
        <w:t>Будут ли вопросы</w:t>
      </w:r>
      <w:r w:rsidR="00411D3E" w:rsidRPr="00EF40AD">
        <w:t xml:space="preserve"> </w:t>
      </w:r>
      <w:r w:rsidR="00411D3E">
        <w:t>Александру Михайловичу? Александр Михайлович, у меня такой вопрос: работа обсуждалась в лаборатории или на отделе?</w:t>
      </w:r>
    </w:p>
    <w:p w:rsidR="00411D3E" w:rsidRDefault="00411D3E" w:rsidP="00411D3E">
      <w:pPr>
        <w:ind w:firstLine="709"/>
        <w:jc w:val="both"/>
      </w:pPr>
    </w:p>
    <w:p w:rsidR="00411D3E" w:rsidRDefault="00411D3E" w:rsidP="00411D3E">
      <w:pPr>
        <w:ind w:firstLine="709"/>
        <w:jc w:val="both"/>
      </w:pPr>
      <w:r w:rsidRPr="00411D3E">
        <w:rPr>
          <w:i/>
        </w:rPr>
        <w:t>Мацук А.М.</w:t>
      </w:r>
      <w:r>
        <w:t xml:space="preserve"> – В лаборатории, но сотрудникам отдела работа была также разослана. </w:t>
      </w:r>
    </w:p>
    <w:p w:rsidR="00411D3E" w:rsidRDefault="00411D3E" w:rsidP="00411D3E">
      <w:pPr>
        <w:ind w:firstLine="709"/>
        <w:jc w:val="both"/>
      </w:pPr>
    </w:p>
    <w:p w:rsidR="00411D3E" w:rsidRDefault="00411D3E" w:rsidP="00411D3E">
      <w:pPr>
        <w:ind w:firstLine="709"/>
        <w:jc w:val="both"/>
      </w:pPr>
      <w:r>
        <w:t xml:space="preserve"> </w:t>
      </w:r>
      <w:r w:rsidRPr="00411D3E">
        <w:rPr>
          <w:i/>
        </w:rPr>
        <w:t>Шабаев Ю.П.</w:t>
      </w:r>
      <w:r>
        <w:t xml:space="preserve"> – В сборнике </w:t>
      </w:r>
      <w:r w:rsidRPr="00411D3E">
        <w:t xml:space="preserve">«Система среднего специального образования в Коми АССР в </w:t>
      </w:r>
      <w:proofErr w:type="spellStart"/>
      <w:r w:rsidRPr="00411D3E">
        <w:t>предреформенный</w:t>
      </w:r>
      <w:proofErr w:type="spellEnd"/>
      <w:r w:rsidRPr="00411D3E">
        <w:t xml:space="preserve"> период и первые годы реформы народного образования Н.С. Хрущева в СССР (1951-1955 гг.)»</w:t>
      </w:r>
      <w:r>
        <w:t xml:space="preserve"> есть ли учебные программы?</w:t>
      </w:r>
    </w:p>
    <w:p w:rsidR="00411D3E" w:rsidRDefault="00411D3E" w:rsidP="00411D3E">
      <w:pPr>
        <w:ind w:firstLine="709"/>
        <w:jc w:val="both"/>
      </w:pPr>
    </w:p>
    <w:p w:rsidR="00411D3E" w:rsidRDefault="00411D3E" w:rsidP="00411D3E">
      <w:pPr>
        <w:ind w:firstLine="709"/>
        <w:jc w:val="both"/>
      </w:pPr>
      <w:r w:rsidRPr="00411D3E">
        <w:rPr>
          <w:i/>
        </w:rPr>
        <w:t>Мацук А.М.</w:t>
      </w:r>
      <w:r>
        <w:t xml:space="preserve"> – Нет. Они находятся в архиве, на данном этапе мы пока работали с фондом.</w:t>
      </w:r>
    </w:p>
    <w:p w:rsidR="00411D3E" w:rsidRDefault="00411D3E" w:rsidP="00411D3E">
      <w:pPr>
        <w:ind w:firstLine="709"/>
        <w:jc w:val="both"/>
      </w:pPr>
    </w:p>
    <w:p w:rsidR="00411D3E" w:rsidRDefault="00411D3E" w:rsidP="00411D3E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 Уважаемые коллеги!</w:t>
      </w:r>
      <w:r>
        <w:t xml:space="preserve"> Переходим к обсуждению сборника.</w:t>
      </w:r>
    </w:p>
    <w:p w:rsidR="00411D3E" w:rsidRDefault="00411D3E" w:rsidP="00411D3E">
      <w:pPr>
        <w:ind w:firstLine="709"/>
        <w:jc w:val="both"/>
      </w:pPr>
    </w:p>
    <w:p w:rsidR="00411D3E" w:rsidRDefault="00411D3E" w:rsidP="00411D3E">
      <w:pPr>
        <w:ind w:firstLine="709"/>
        <w:jc w:val="both"/>
      </w:pPr>
      <w:r>
        <w:rPr>
          <w:i/>
        </w:rPr>
        <w:t>Игнатова Н</w:t>
      </w:r>
      <w:r w:rsidRPr="00411D3E">
        <w:rPr>
          <w:i/>
        </w:rPr>
        <w:t>.</w:t>
      </w:r>
      <w:r>
        <w:rPr>
          <w:i/>
        </w:rPr>
        <w:t>М.</w:t>
      </w:r>
      <w:r>
        <w:t xml:space="preserve"> – Александр Михайлович освоил для себя новую тему, связанную с системой образования. Сборник, прежде всего, интересен тем, что содержит много статистических данных, например, о национальностях учащихся. По северным городам такого материала еще не было издано. </w:t>
      </w:r>
      <w:r w:rsidR="007111CD">
        <w:t xml:space="preserve">Вводная часть работы написана очень деликатно. </w:t>
      </w:r>
      <w:r>
        <w:t xml:space="preserve"> </w:t>
      </w:r>
    </w:p>
    <w:p w:rsidR="00411D3E" w:rsidRDefault="00411D3E" w:rsidP="00411D3E">
      <w:pPr>
        <w:ind w:firstLine="709"/>
        <w:jc w:val="both"/>
      </w:pPr>
    </w:p>
    <w:p w:rsidR="0011012A" w:rsidRDefault="007111CD" w:rsidP="00411D3E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</w:t>
      </w:r>
      <w:r w:rsidRPr="007111CD">
        <w:rPr>
          <w:lang w:eastAsia="en-US"/>
        </w:rPr>
        <w:t xml:space="preserve"> </w:t>
      </w:r>
      <w:r>
        <w:rPr>
          <w:lang w:eastAsia="en-US"/>
        </w:rPr>
        <w:t xml:space="preserve">Когда мы работали над книгой «Сыктывкар в прошлом и настоящем (исторические очерки)», именно взятый А.М. </w:t>
      </w:r>
      <w:proofErr w:type="spellStart"/>
      <w:r>
        <w:rPr>
          <w:lang w:eastAsia="en-US"/>
        </w:rPr>
        <w:t>Мацуком</w:t>
      </w:r>
      <w:proofErr w:type="spellEnd"/>
      <w:r>
        <w:rPr>
          <w:lang w:eastAsia="en-US"/>
        </w:rPr>
        <w:t xml:space="preserve"> период в образовании вызвал глубокий интерес. </w:t>
      </w:r>
      <w:r w:rsidR="00261CD1">
        <w:rPr>
          <w:lang w:eastAsia="en-US"/>
        </w:rPr>
        <w:t xml:space="preserve">Это первые послевоенные годы, когда стали очевидны некоторые недостатки в системе образования. Представленные в сборнике материалы позволяют увидеть, какой была система образования, и какой она стала впоследствии. </w:t>
      </w:r>
      <w:r w:rsidR="0011012A">
        <w:rPr>
          <w:lang w:eastAsia="en-US"/>
        </w:rPr>
        <w:t xml:space="preserve">У меня самые благоприятные впечатления о сборнике. Предлагаю членам Ученого совета рекомендовать сборник </w:t>
      </w:r>
      <w:r w:rsidR="0011012A" w:rsidRPr="00411D3E">
        <w:t xml:space="preserve">«Система среднего специального образования в Коми АССР в </w:t>
      </w:r>
      <w:proofErr w:type="spellStart"/>
      <w:r w:rsidR="0011012A" w:rsidRPr="00411D3E">
        <w:t>предреформенный</w:t>
      </w:r>
      <w:proofErr w:type="spellEnd"/>
      <w:r w:rsidR="0011012A" w:rsidRPr="00411D3E">
        <w:t xml:space="preserve"> период и первые годы реформы народного образования Н.С. Хрущева в СССР (1951-1955 гг.)»</w:t>
      </w:r>
      <w:r w:rsidR="0011012A">
        <w:t xml:space="preserve"> к публикации. Кто </w:t>
      </w:r>
      <w:proofErr w:type="gramStart"/>
      <w:r w:rsidR="0011012A">
        <w:t>за</w:t>
      </w:r>
      <w:proofErr w:type="gramEnd"/>
      <w:r w:rsidR="0011012A">
        <w:t xml:space="preserve">? </w:t>
      </w:r>
    </w:p>
    <w:p w:rsidR="0011012A" w:rsidRDefault="0011012A" w:rsidP="00411D3E">
      <w:pPr>
        <w:ind w:firstLine="709"/>
        <w:jc w:val="both"/>
      </w:pPr>
    </w:p>
    <w:p w:rsidR="0011012A" w:rsidRDefault="0011012A" w:rsidP="0011012A">
      <w:pPr>
        <w:ind w:firstLine="709"/>
        <w:jc w:val="both"/>
        <w:rPr>
          <w:rFonts w:eastAsia="Calibri"/>
        </w:rPr>
      </w:pPr>
      <w:r w:rsidRPr="00411D3E">
        <w:t xml:space="preserve"> </w:t>
      </w: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11012A" w:rsidRDefault="0011012A" w:rsidP="0011012A">
      <w:pPr>
        <w:ind w:firstLine="709"/>
        <w:jc w:val="both"/>
        <w:rPr>
          <w:rFonts w:eastAsia="Calibri"/>
        </w:rPr>
      </w:pPr>
    </w:p>
    <w:p w:rsidR="00411D3E" w:rsidRDefault="0011012A" w:rsidP="0011012A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="00261CD1">
        <w:rPr>
          <w:lang w:eastAsia="en-US"/>
        </w:rPr>
        <w:t xml:space="preserve"> </w:t>
      </w:r>
      <w:r w:rsidRPr="00D6390D">
        <w:rPr>
          <w:rFonts w:eastAsia="Calibri"/>
        </w:rPr>
        <w:t>Рекомендовать рукопись</w:t>
      </w:r>
      <w:r w:rsidRPr="0011012A">
        <w:t xml:space="preserve"> </w:t>
      </w:r>
      <w:r>
        <w:t xml:space="preserve">сборника </w:t>
      </w:r>
      <w:r w:rsidRPr="00411D3E">
        <w:t xml:space="preserve">«Система среднего специального образования в Коми АССР в </w:t>
      </w:r>
      <w:proofErr w:type="spellStart"/>
      <w:r w:rsidRPr="00411D3E">
        <w:t>предреформенный</w:t>
      </w:r>
      <w:proofErr w:type="spellEnd"/>
      <w:r w:rsidRPr="00411D3E">
        <w:t xml:space="preserve"> период и первые годы реформы народного образования Н.С. Хрущева в СССР (1951-1955 гг.)</w:t>
      </w:r>
      <w:r w:rsidRPr="0011012A">
        <w:t xml:space="preserve"> </w:t>
      </w:r>
      <w:r>
        <w:t>к публикации.</w:t>
      </w:r>
    </w:p>
    <w:p w:rsidR="00411D3E" w:rsidRDefault="00411D3E" w:rsidP="00411D3E">
      <w:pPr>
        <w:ind w:firstLine="709"/>
        <w:jc w:val="both"/>
      </w:pPr>
    </w:p>
    <w:p w:rsidR="0096302B" w:rsidRDefault="0096302B" w:rsidP="0096302B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="Calibri"/>
          <w:b/>
          <w:u w:val="single"/>
        </w:rPr>
        <w:t>Слушали: 2</w:t>
      </w:r>
      <w:r w:rsidRPr="00EB402F">
        <w:rPr>
          <w:rFonts w:eastAsia="Calibri"/>
          <w:b/>
          <w:u w:val="single"/>
        </w:rPr>
        <w:t>.</w:t>
      </w:r>
      <w:r w:rsidRPr="0096302B">
        <w:t xml:space="preserve"> </w:t>
      </w:r>
      <w:r w:rsidRPr="00CE7E8F">
        <w:t>Отчет о научной и научно-организационной деятельности Института языка, литературы и истории Коми НЦ УрО РАН за 2022 г.</w:t>
      </w:r>
      <w:r w:rsidRPr="00CE7E8F">
        <w:rPr>
          <w:b/>
        </w:rPr>
        <w:t xml:space="preserve"> </w:t>
      </w:r>
      <w:r w:rsidRPr="00CE7E8F">
        <w:rPr>
          <w:color w:val="000000"/>
          <w:shd w:val="clear" w:color="auto" w:fill="FFFFFF"/>
        </w:rPr>
        <w:t xml:space="preserve">Докладчик </w:t>
      </w:r>
      <w:r w:rsidRPr="00CE7E8F">
        <w:t>–</w:t>
      </w:r>
      <w:r w:rsidRPr="00CE7E8F">
        <w:rPr>
          <w:color w:val="000000"/>
        </w:rPr>
        <w:t xml:space="preserve"> заместитель директора </w:t>
      </w:r>
      <w:proofErr w:type="spellStart"/>
      <w:r w:rsidRPr="00CE7E8F">
        <w:rPr>
          <w:color w:val="000000"/>
        </w:rPr>
        <w:t>к</w:t>
      </w:r>
      <w:proofErr w:type="gramStart"/>
      <w:r w:rsidRPr="00CE7E8F">
        <w:rPr>
          <w:color w:val="000000"/>
        </w:rPr>
        <w:t>.ф</w:t>
      </w:r>
      <w:proofErr w:type="gramEnd"/>
      <w:r w:rsidRPr="00CE7E8F">
        <w:rPr>
          <w:color w:val="000000"/>
        </w:rPr>
        <w:t>илол.н</w:t>
      </w:r>
      <w:proofErr w:type="spellEnd"/>
      <w:r w:rsidRPr="00CE7E8F">
        <w:rPr>
          <w:color w:val="000000"/>
        </w:rPr>
        <w:t>. А.Г. Мусанов.</w:t>
      </w:r>
    </w:p>
    <w:p w:rsidR="00EB402F" w:rsidRPr="00EF40AD" w:rsidRDefault="00EB402F" w:rsidP="0096302B">
      <w:pPr>
        <w:ind w:firstLine="709"/>
        <w:jc w:val="both"/>
      </w:pPr>
    </w:p>
    <w:p w:rsidR="0096302B" w:rsidRDefault="0096302B" w:rsidP="0096302B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 xml:space="preserve">– Уважаемые коллеги! Слово предоставляется </w:t>
      </w:r>
      <w:r>
        <w:t>Алексею Геннадьевичу.</w:t>
      </w:r>
    </w:p>
    <w:p w:rsidR="0096302B" w:rsidRDefault="0096302B" w:rsidP="0096302B">
      <w:pPr>
        <w:ind w:firstLine="709"/>
        <w:jc w:val="both"/>
      </w:pPr>
    </w:p>
    <w:p w:rsidR="0096302B" w:rsidRDefault="0096302B" w:rsidP="0096302B">
      <w:pPr>
        <w:ind w:firstLine="709"/>
        <w:jc w:val="both"/>
      </w:pPr>
      <w:r w:rsidRPr="0096302B">
        <w:rPr>
          <w:i/>
        </w:rPr>
        <w:lastRenderedPageBreak/>
        <w:t xml:space="preserve">Мусанов А.Г. – </w:t>
      </w:r>
      <w:r w:rsidRPr="00EF40AD">
        <w:t>Уважаемые коллеги!</w:t>
      </w:r>
      <w:r>
        <w:t xml:space="preserve"> Члены Ученого совета имели возможность ознакомиться с проектом отчета. Как можно убедиться, по представленным цифрам сотрудники Института в целом неплохо поработали и представили хорошие результаты и по монографиям и по рейтинговым публикациям. Будут ли вопросы по отчету? </w:t>
      </w:r>
    </w:p>
    <w:p w:rsidR="0066647A" w:rsidRPr="0066647A" w:rsidRDefault="0066647A" w:rsidP="0096302B">
      <w:pPr>
        <w:ind w:firstLine="709"/>
        <w:jc w:val="both"/>
      </w:pPr>
    </w:p>
    <w:p w:rsidR="0066647A" w:rsidRDefault="0066647A" w:rsidP="0066647A">
      <w:pPr>
        <w:ind w:firstLine="709"/>
        <w:jc w:val="both"/>
      </w:pPr>
      <w:r w:rsidRPr="0066647A">
        <w:rPr>
          <w:i/>
        </w:rPr>
        <w:t xml:space="preserve">Власова В.В. </w:t>
      </w:r>
      <w:r>
        <w:rPr>
          <w:i/>
        </w:rPr>
        <w:t>–</w:t>
      </w:r>
      <w:r>
        <w:t xml:space="preserve"> В приложении № 2 </w:t>
      </w:r>
      <w:r w:rsidR="00E12B62">
        <w:t>в раздел</w:t>
      </w:r>
      <w:r>
        <w:t xml:space="preserve"> </w:t>
      </w:r>
      <w:r w:rsidR="00E12B62">
        <w:t>«</w:t>
      </w:r>
      <w:r>
        <w:t>монографии</w:t>
      </w:r>
      <w:r w:rsidR="00E12B62">
        <w:t>»</w:t>
      </w:r>
      <w:r>
        <w:t xml:space="preserve"> помещены словари </w:t>
      </w:r>
      <w:r w:rsidRPr="0066647A">
        <w:t>Бердинских В.А.</w:t>
      </w:r>
      <w:r>
        <w:t xml:space="preserve"> «Биографический словарь русских историков» и «</w:t>
      </w:r>
      <w:r w:rsidRPr="0066647A">
        <w:t>Писатели Коми: биобиблиографический словарь</w:t>
      </w:r>
      <w:r>
        <w:t>», надо ли их помещать в раздел монографий?</w:t>
      </w:r>
    </w:p>
    <w:p w:rsidR="0066647A" w:rsidRDefault="0066647A" w:rsidP="0066647A">
      <w:pPr>
        <w:ind w:firstLine="709"/>
        <w:jc w:val="both"/>
      </w:pPr>
    </w:p>
    <w:p w:rsidR="0066647A" w:rsidRDefault="0066647A" w:rsidP="0066647A">
      <w:pPr>
        <w:ind w:firstLine="709"/>
        <w:jc w:val="both"/>
      </w:pPr>
      <w:r>
        <w:t xml:space="preserve"> </w:t>
      </w:r>
      <w:r w:rsidRPr="0096302B">
        <w:rPr>
          <w:i/>
        </w:rPr>
        <w:t>Мусанов А.Г. –</w:t>
      </w:r>
      <w:r>
        <w:rPr>
          <w:i/>
        </w:rPr>
        <w:t xml:space="preserve"> </w:t>
      </w:r>
      <w:r w:rsidRPr="0066647A">
        <w:t>Давайте</w:t>
      </w:r>
      <w:r>
        <w:t xml:space="preserve"> вместе решим этот вопрос.</w:t>
      </w:r>
    </w:p>
    <w:p w:rsidR="0066647A" w:rsidRDefault="0066647A" w:rsidP="0066647A">
      <w:pPr>
        <w:ind w:firstLine="709"/>
        <w:jc w:val="both"/>
      </w:pPr>
    </w:p>
    <w:p w:rsidR="0066647A" w:rsidRPr="00C706D3" w:rsidRDefault="0066647A" w:rsidP="0096302B">
      <w:pPr>
        <w:ind w:firstLine="709"/>
        <w:jc w:val="both"/>
        <w:rPr>
          <w:i/>
        </w:rPr>
      </w:pPr>
      <w:r w:rsidRPr="00C706D3">
        <w:rPr>
          <w:i/>
        </w:rPr>
        <w:t>Кузнецова Т.Л.</w:t>
      </w:r>
      <w:r>
        <w:t xml:space="preserve"> – Я счи</w:t>
      </w:r>
      <w:r w:rsidR="00F81789">
        <w:t>таю, что в раздел 1.3</w:t>
      </w:r>
      <w:r>
        <w:t>.</w:t>
      </w:r>
      <w:r w:rsidR="00C706D3">
        <w:t xml:space="preserve">, где отражена </w:t>
      </w:r>
      <w:r w:rsidR="00C706D3" w:rsidRPr="00C706D3">
        <w:t>к</w:t>
      </w:r>
      <w:r w:rsidRPr="00C706D3">
        <w:t>раткая характеристика научных результатов, получивших наивысшую оценку инновационного потенциала, с указанием возможных сфер применения результата,</w:t>
      </w:r>
      <w:r w:rsidRPr="00C706D3">
        <w:rPr>
          <w:b/>
        </w:rPr>
        <w:t xml:space="preserve"> </w:t>
      </w:r>
      <w:r w:rsidR="00C706D3" w:rsidRPr="00C706D3">
        <w:t xml:space="preserve">можно помещать не только учебники, но и словари, например, «Писатели Коми». </w:t>
      </w:r>
    </w:p>
    <w:p w:rsidR="0096302B" w:rsidRPr="00C706D3" w:rsidRDefault="0096302B" w:rsidP="0096302B">
      <w:pPr>
        <w:ind w:firstLine="709"/>
        <w:jc w:val="both"/>
      </w:pPr>
    </w:p>
    <w:p w:rsidR="00C706D3" w:rsidRDefault="00C706D3" w:rsidP="00C706D3">
      <w:pPr>
        <w:ind w:firstLine="709"/>
        <w:jc w:val="both"/>
      </w:pPr>
      <w:r w:rsidRPr="0096302B">
        <w:rPr>
          <w:i/>
        </w:rPr>
        <w:t>Мусанов А.Г.</w:t>
      </w:r>
      <w:r>
        <w:rPr>
          <w:i/>
        </w:rPr>
        <w:t xml:space="preserve"> – </w:t>
      </w:r>
      <w:r>
        <w:t xml:space="preserve">Да, можно, но здесь мы ограничены в количественном плане: в этом пункте отчета требуется представить только 2 </w:t>
      </w:r>
      <w:proofErr w:type="gramStart"/>
      <w:r>
        <w:t>научных</w:t>
      </w:r>
      <w:proofErr w:type="gramEnd"/>
      <w:r>
        <w:t xml:space="preserve"> результата. В ФИЦ Коми НЦ УрО РАН также затребовали подобные материалы, мы включили словарь «Писатели коми» в пункт отчета о </w:t>
      </w:r>
      <w:r w:rsidRPr="00C706D3">
        <w:t>научных результат</w:t>
      </w:r>
      <w:r>
        <w:t>ах</w:t>
      </w:r>
      <w:r w:rsidRPr="00C706D3">
        <w:t>, получивших наивысшую оценку инновационного потенциала, с указанием возможных сфер применения результата</w:t>
      </w:r>
      <w:r>
        <w:t xml:space="preserve">. </w:t>
      </w:r>
    </w:p>
    <w:p w:rsidR="00C706D3" w:rsidRDefault="00C706D3" w:rsidP="00C706D3">
      <w:pPr>
        <w:ind w:firstLine="709"/>
        <w:jc w:val="both"/>
      </w:pPr>
    </w:p>
    <w:p w:rsidR="00C706D3" w:rsidRDefault="00C706D3" w:rsidP="00C706D3">
      <w:pPr>
        <w:ind w:firstLine="709"/>
        <w:jc w:val="both"/>
      </w:pPr>
      <w:r w:rsidRPr="00C706D3">
        <w:rPr>
          <w:i/>
        </w:rPr>
        <w:t>Савельева Э.А.</w:t>
      </w:r>
      <w:r>
        <w:t xml:space="preserve"> – Есть ли в отчетном году большие научно-популярные издания?</w:t>
      </w:r>
    </w:p>
    <w:p w:rsidR="00C706D3" w:rsidRDefault="00C706D3" w:rsidP="00C706D3">
      <w:pPr>
        <w:ind w:firstLine="709"/>
        <w:jc w:val="both"/>
      </w:pPr>
    </w:p>
    <w:p w:rsidR="00E53D68" w:rsidRDefault="00C706D3" w:rsidP="00C706D3">
      <w:pPr>
        <w:ind w:firstLine="709"/>
        <w:jc w:val="both"/>
      </w:pPr>
      <w:r>
        <w:rPr>
          <w:i/>
        </w:rPr>
        <w:t xml:space="preserve"> </w:t>
      </w:r>
      <w:r w:rsidRPr="0096302B">
        <w:rPr>
          <w:i/>
        </w:rPr>
        <w:t>Мусанов А.Г.</w:t>
      </w:r>
      <w:r>
        <w:rPr>
          <w:i/>
        </w:rPr>
        <w:t xml:space="preserve"> – </w:t>
      </w:r>
      <w:r w:rsidRPr="00C706D3">
        <w:t>Есть.</w:t>
      </w:r>
      <w:r>
        <w:rPr>
          <w:i/>
        </w:rPr>
        <w:t xml:space="preserve"> </w:t>
      </w:r>
      <w:r w:rsidRPr="00C706D3">
        <w:t>Сюда можно отнести книгу</w:t>
      </w:r>
      <w:r>
        <w:rPr>
          <w:i/>
        </w:rPr>
        <w:t xml:space="preserve"> </w:t>
      </w:r>
      <w:proofErr w:type="spellStart"/>
      <w:r w:rsidRPr="00C706D3">
        <w:t>Рощевск</w:t>
      </w:r>
      <w:r>
        <w:t>ого</w:t>
      </w:r>
      <w:proofErr w:type="spellEnd"/>
      <w:r w:rsidRPr="00C706D3">
        <w:t xml:space="preserve"> М.П.,</w:t>
      </w:r>
      <w:r>
        <w:rPr>
          <w:b/>
        </w:rPr>
        <w:t xml:space="preserve"> </w:t>
      </w:r>
      <w:proofErr w:type="spellStart"/>
      <w:r w:rsidRPr="00C706D3">
        <w:t>Рощевск</w:t>
      </w:r>
      <w:r>
        <w:t>ой</w:t>
      </w:r>
      <w:proofErr w:type="spellEnd"/>
      <w:r w:rsidRPr="00C706D3">
        <w:t xml:space="preserve"> Л.П.</w:t>
      </w:r>
      <w:r w:rsidRPr="00DE1ACF">
        <w:t xml:space="preserve"> </w:t>
      </w:r>
      <w:r>
        <w:t>«</w:t>
      </w:r>
      <w:r w:rsidRPr="001C381D">
        <w:t>Визит президента АН СССР М.В. Келдыша в Коми филиал АН СССР в 1978 году</w:t>
      </w:r>
      <w:r>
        <w:t>»</w:t>
      </w:r>
      <w:r w:rsidRPr="001C381D">
        <w:t>.</w:t>
      </w:r>
    </w:p>
    <w:p w:rsidR="00F81789" w:rsidRDefault="00F81789" w:rsidP="00C706D3">
      <w:pPr>
        <w:ind w:firstLine="709"/>
        <w:jc w:val="both"/>
      </w:pPr>
    </w:p>
    <w:p w:rsidR="00F81789" w:rsidRDefault="00F81789" w:rsidP="00F81789">
      <w:pPr>
        <w:ind w:firstLine="709"/>
        <w:jc w:val="both"/>
      </w:pPr>
      <w:r>
        <w:t xml:space="preserve">Шабаев Ю.П. – </w:t>
      </w:r>
      <w:r w:rsidRPr="00F81789">
        <w:t xml:space="preserve">Мне кажется, необходимо скорректировать некоторые предложения в пункте 1 о </w:t>
      </w:r>
      <w:proofErr w:type="spellStart"/>
      <w:r w:rsidRPr="00F81789">
        <w:t>москвоцентристских</w:t>
      </w:r>
      <w:proofErr w:type="spellEnd"/>
      <w:r w:rsidRPr="00F81789">
        <w:t xml:space="preserve"> установках и преемственности литературы коми от средневековой письменности</w:t>
      </w:r>
      <w:r>
        <w:t>.</w:t>
      </w:r>
    </w:p>
    <w:p w:rsidR="00B423A8" w:rsidRDefault="00B423A8" w:rsidP="00C706D3">
      <w:pPr>
        <w:ind w:firstLine="709"/>
        <w:jc w:val="both"/>
      </w:pPr>
    </w:p>
    <w:p w:rsidR="00B423A8" w:rsidRDefault="00B423A8" w:rsidP="00B423A8">
      <w:pPr>
        <w:ind w:firstLine="709"/>
        <w:jc w:val="both"/>
      </w:pPr>
      <w:r w:rsidRPr="00F81789">
        <w:rPr>
          <w:i/>
        </w:rPr>
        <w:t>Васкул И.О. –</w:t>
      </w:r>
      <w:r>
        <w:t xml:space="preserve"> </w:t>
      </w:r>
      <w:r w:rsidR="00B007F8">
        <w:t xml:space="preserve">Текст отчета </w:t>
      </w:r>
      <w:r w:rsidR="00F81789">
        <w:t>согласован с авторами, работ</w:t>
      </w:r>
      <w:r w:rsidR="00B007F8">
        <w:t>ы которых</w:t>
      </w:r>
      <w:r w:rsidR="00F81789">
        <w:t xml:space="preserve"> мы </w:t>
      </w:r>
      <w:r w:rsidR="00B007F8">
        <w:t>внесли в отчет</w:t>
      </w:r>
      <w:r w:rsidR="00F81789">
        <w:t xml:space="preserve">. </w:t>
      </w:r>
      <w:r>
        <w:t xml:space="preserve">Я бы хотел выразить свое мнение о формах отчета УрО РАН. На мой взгляд, они не отражают глубины научной работы, проделанной Институтом ЯЛИ за год. </w:t>
      </w:r>
      <w:r w:rsidR="00F81789">
        <w:t xml:space="preserve">Мы отчитываемся только цифрами. </w:t>
      </w:r>
    </w:p>
    <w:p w:rsidR="00F81789" w:rsidRDefault="00F81789" w:rsidP="00B423A8">
      <w:pPr>
        <w:ind w:firstLine="709"/>
        <w:jc w:val="both"/>
      </w:pPr>
    </w:p>
    <w:p w:rsidR="00F81789" w:rsidRDefault="00F81789" w:rsidP="00F81789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ind w:firstLine="709"/>
        <w:jc w:val="both"/>
        <w:rPr>
          <w:color w:val="000000"/>
        </w:rPr>
      </w:pPr>
      <w:r w:rsidRPr="00EF40AD">
        <w:rPr>
          <w:i/>
        </w:rPr>
        <w:t xml:space="preserve">Жеребцов И.Л. </w:t>
      </w:r>
      <w:r w:rsidRPr="00EF40AD">
        <w:t>–</w:t>
      </w:r>
      <w:r>
        <w:t xml:space="preserve"> Как бы то ни было, нам необходимо представить именно такие формы. Есть ли еще вопросы? Замечания? Если вопросов нет, прошу проголосовать. Кто за то, чтобы</w:t>
      </w:r>
      <w:r>
        <w:rPr>
          <w:rFonts w:eastAsia="Calibri"/>
        </w:rPr>
        <w:t xml:space="preserve"> утвердить </w:t>
      </w:r>
      <w:r w:rsidRPr="00F030C5">
        <w:rPr>
          <w:color w:val="000000"/>
        </w:rPr>
        <w:t>отчетны</w:t>
      </w:r>
      <w:r>
        <w:rPr>
          <w:color w:val="000000"/>
        </w:rPr>
        <w:t>е</w:t>
      </w:r>
      <w:r w:rsidRPr="00F030C5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F030C5">
        <w:rPr>
          <w:color w:val="000000"/>
        </w:rPr>
        <w:t xml:space="preserve"> для УрО РАН за 202</w:t>
      </w:r>
      <w:r>
        <w:rPr>
          <w:color w:val="000000"/>
        </w:rPr>
        <w:t>2 г. с учетом высказанных замечаний?</w:t>
      </w:r>
      <w:r w:rsidRPr="00F030C5">
        <w:rPr>
          <w:color w:val="000000"/>
        </w:rPr>
        <w:t xml:space="preserve"> </w:t>
      </w:r>
      <w:r>
        <w:rPr>
          <w:rFonts w:eastAsia="Calibri"/>
        </w:rPr>
        <w:t xml:space="preserve">  </w:t>
      </w:r>
    </w:p>
    <w:p w:rsidR="00F81789" w:rsidRDefault="00F81789" w:rsidP="00F81789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ind w:firstLine="709"/>
        <w:jc w:val="both"/>
        <w:rPr>
          <w:color w:val="000000"/>
        </w:rPr>
      </w:pPr>
    </w:p>
    <w:p w:rsidR="00F81789" w:rsidRDefault="00F81789" w:rsidP="00F8178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9B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D569B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F81789" w:rsidRPr="00AC4474" w:rsidRDefault="00F81789" w:rsidP="00F81789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</w:p>
    <w:p w:rsidR="00F81789" w:rsidRDefault="00F81789" w:rsidP="00F81789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ind w:firstLine="709"/>
        <w:jc w:val="both"/>
        <w:rPr>
          <w:color w:val="000000"/>
        </w:rPr>
      </w:pPr>
      <w:r w:rsidRPr="00D569B2">
        <w:rPr>
          <w:b/>
          <w:u w:val="single"/>
        </w:rPr>
        <w:t>Постановили:</w:t>
      </w:r>
      <w:r w:rsidRPr="00EE0DF3">
        <w:rPr>
          <w:color w:val="000000"/>
        </w:rPr>
        <w:t xml:space="preserve"> </w:t>
      </w:r>
      <w:r>
        <w:rPr>
          <w:color w:val="000000"/>
        </w:rPr>
        <w:t>утвердить</w:t>
      </w:r>
      <w:r w:rsidRPr="001276CD">
        <w:rPr>
          <w:color w:val="000000"/>
        </w:rPr>
        <w:t xml:space="preserve"> </w:t>
      </w:r>
      <w:r w:rsidRPr="00F030C5">
        <w:rPr>
          <w:color w:val="000000"/>
        </w:rPr>
        <w:t>отчетны</w:t>
      </w:r>
      <w:r>
        <w:rPr>
          <w:color w:val="000000"/>
        </w:rPr>
        <w:t>е</w:t>
      </w:r>
      <w:r w:rsidRPr="00F030C5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F030C5">
        <w:rPr>
          <w:color w:val="000000"/>
        </w:rPr>
        <w:t xml:space="preserve"> для УрО РАН за 202</w:t>
      </w:r>
      <w:r>
        <w:rPr>
          <w:color w:val="000000"/>
        </w:rPr>
        <w:t>2 г.</w:t>
      </w:r>
    </w:p>
    <w:p w:rsidR="00F81789" w:rsidRPr="00201C19" w:rsidRDefault="00F81789" w:rsidP="00F81789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ind w:firstLine="709"/>
        <w:jc w:val="both"/>
        <w:rPr>
          <w:color w:val="000000"/>
        </w:rPr>
      </w:pPr>
    </w:p>
    <w:p w:rsidR="00CD54A3" w:rsidRPr="00201C19" w:rsidRDefault="00CD54A3" w:rsidP="00F81789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ind w:firstLine="709"/>
        <w:jc w:val="both"/>
        <w:rPr>
          <w:color w:val="000000"/>
        </w:rPr>
      </w:pPr>
    </w:p>
    <w:p w:rsidR="00F81789" w:rsidRPr="00B423A8" w:rsidRDefault="00CD54A3" w:rsidP="00CD54A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eastAsia="Calibri"/>
          <w:b/>
          <w:u w:val="single"/>
        </w:rPr>
        <w:t xml:space="preserve">Слушали: </w:t>
      </w:r>
      <w:r w:rsidRPr="00CD54A3">
        <w:rPr>
          <w:rFonts w:eastAsia="Calibri"/>
          <w:b/>
          <w:u w:val="single"/>
        </w:rPr>
        <w:t>3</w:t>
      </w:r>
      <w:r w:rsidRPr="00EB402F">
        <w:rPr>
          <w:rFonts w:eastAsia="Calibri"/>
          <w:b/>
          <w:u w:val="single"/>
        </w:rPr>
        <w:t>.</w:t>
      </w:r>
      <w:r w:rsidRPr="00CD54A3">
        <w:t xml:space="preserve"> </w:t>
      </w:r>
      <w:r>
        <w:t xml:space="preserve">Представление к награждению заведующего сектором отечественной истории к.и.н. П.П. Котова </w:t>
      </w:r>
      <w:r w:rsidRPr="00590A50">
        <w:t>Нагрудны</w:t>
      </w:r>
      <w:r>
        <w:t>м</w:t>
      </w:r>
      <w:r w:rsidRPr="00590A50">
        <w:t xml:space="preserve"> знак</w:t>
      </w:r>
      <w:r>
        <w:t>ом</w:t>
      </w:r>
      <w:r w:rsidRPr="00590A50">
        <w:t xml:space="preserve"> «Почетный наставник»</w:t>
      </w:r>
      <w:r>
        <w:t xml:space="preserve">. </w:t>
      </w:r>
    </w:p>
    <w:p w:rsidR="00CD54A3" w:rsidRPr="00201C19" w:rsidRDefault="00CD54A3">
      <w:pPr>
        <w:rPr>
          <w:i/>
        </w:rPr>
      </w:pPr>
    </w:p>
    <w:p w:rsidR="00C04FAD" w:rsidRDefault="00CD54A3" w:rsidP="00C04F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AD">
        <w:rPr>
          <w:rFonts w:ascii="Times New Roman" w:hAnsi="Times New Roman" w:cs="Times New Roman"/>
          <w:i/>
          <w:sz w:val="24"/>
          <w:szCs w:val="24"/>
        </w:rPr>
        <w:t xml:space="preserve">Жеребцов И.Л. </w:t>
      </w:r>
      <w:r w:rsidRPr="00C04FAD">
        <w:rPr>
          <w:rFonts w:ascii="Times New Roman" w:hAnsi="Times New Roman" w:cs="Times New Roman"/>
          <w:sz w:val="24"/>
          <w:szCs w:val="24"/>
        </w:rPr>
        <w:t>– Уважаемые коллеги! Позвольте по данному вопросу выступить мне. Мы все прекрасно знаем Петра Павловича.  Он много лет работает преподавателем Сыктывкарского государственного университета и с сентября</w:t>
      </w:r>
      <w:r>
        <w:rPr>
          <w:rFonts w:ascii="Times New Roman" w:hAnsi="Times New Roman" w:cs="Times New Roman"/>
          <w:sz w:val="24"/>
          <w:szCs w:val="24"/>
        </w:rPr>
        <w:t xml:space="preserve"> 2017 г. по настоящее время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работает заведующим сектором отечественной истории</w:t>
      </w:r>
      <w:r w:rsidRPr="00D77FBA">
        <w:rPr>
          <w:rFonts w:ascii="Times New Roman" w:hAnsi="Times New Roman" w:cs="Times New Roman"/>
          <w:sz w:val="24"/>
          <w:szCs w:val="24"/>
        </w:rPr>
        <w:t xml:space="preserve"> Института языка, литературы и истории ФИЦ «Коми научн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77FBA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7FBA">
        <w:rPr>
          <w:rFonts w:ascii="Times New Roman" w:hAnsi="Times New Roman" w:cs="Times New Roman"/>
          <w:sz w:val="24"/>
          <w:szCs w:val="24"/>
        </w:rPr>
        <w:t xml:space="preserve"> Уральского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». Им опубликовано свыше </w:t>
      </w:r>
      <w:r w:rsidRPr="00CD54A3">
        <w:rPr>
          <w:rFonts w:ascii="Times New Roman" w:hAnsi="Times New Roman" w:cs="Times New Roman"/>
          <w:sz w:val="24"/>
          <w:szCs w:val="24"/>
        </w:rPr>
        <w:t xml:space="preserve">190 научных трудов, из них за последние пять лет (с сентября 2017 г.) – 28 работ, среди которых 2 статьи в изданиях </w:t>
      </w:r>
      <w:proofErr w:type="spellStart"/>
      <w:r w:rsidRPr="00CD54A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D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D5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4A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CD54A3">
        <w:rPr>
          <w:rFonts w:ascii="Times New Roman" w:hAnsi="Times New Roman" w:cs="Times New Roman"/>
          <w:sz w:val="24"/>
          <w:szCs w:val="24"/>
        </w:rPr>
        <w:t xml:space="preserve">, 9 – в журналах перечня ВАК и 1 монография. В 2017–2022 гг. Он выступил с докладами на 15 Международных и Всероссийских научных конференциях в Архангельске, Вологде, Петрозаводске, </w:t>
      </w:r>
      <w:bookmarkStart w:id="0" w:name="_GoBack"/>
      <w:bookmarkEnd w:id="0"/>
      <w:r w:rsidRPr="00CD54A3">
        <w:rPr>
          <w:rFonts w:ascii="Times New Roman" w:hAnsi="Times New Roman" w:cs="Times New Roman"/>
          <w:sz w:val="24"/>
          <w:szCs w:val="24"/>
        </w:rPr>
        <w:t>Санкт-Петербурге и Сыктывкаре</w:t>
      </w:r>
      <w:r>
        <w:t>.</w:t>
      </w:r>
      <w:r w:rsidRPr="00CD54A3">
        <w:t xml:space="preserve"> </w:t>
      </w:r>
      <w:r w:rsidRPr="006E036E">
        <w:rPr>
          <w:rFonts w:ascii="Times New Roman" w:hAnsi="Times New Roman" w:cs="Times New Roman"/>
          <w:sz w:val="24"/>
          <w:szCs w:val="24"/>
        </w:rPr>
        <w:t xml:space="preserve">Под научным руководством Котова П.П. </w:t>
      </w:r>
      <w:r>
        <w:rPr>
          <w:rFonts w:ascii="Times New Roman" w:hAnsi="Times New Roman" w:cs="Times New Roman"/>
          <w:sz w:val="24"/>
          <w:szCs w:val="24"/>
        </w:rPr>
        <w:t xml:space="preserve">защитились </w:t>
      </w:r>
      <w:r w:rsidRPr="00CD54A3">
        <w:rPr>
          <w:rFonts w:ascii="Times New Roman" w:hAnsi="Times New Roman" w:cs="Times New Roman"/>
          <w:sz w:val="24"/>
          <w:szCs w:val="24"/>
        </w:rPr>
        <w:t>18 кандидатов исторических наук, в том числе в 2017–2022 гг. – 2 аспиранта.</w:t>
      </w:r>
      <w:r w:rsidR="00C04FAD" w:rsidRPr="00C04FAD">
        <w:t xml:space="preserve"> </w:t>
      </w:r>
      <w:r w:rsidR="00C04FAD">
        <w:rPr>
          <w:rFonts w:ascii="Times New Roman" w:hAnsi="Times New Roman" w:cs="Times New Roman"/>
          <w:sz w:val="24"/>
          <w:szCs w:val="24"/>
        </w:rPr>
        <w:t>Наряду с</w:t>
      </w:r>
      <w:r w:rsidR="00C04FAD" w:rsidRPr="006E036E">
        <w:rPr>
          <w:rFonts w:ascii="Times New Roman" w:hAnsi="Times New Roman" w:cs="Times New Roman"/>
          <w:sz w:val="24"/>
          <w:szCs w:val="24"/>
        </w:rPr>
        <w:t xml:space="preserve"> </w:t>
      </w:r>
      <w:r w:rsidR="00C04FAD">
        <w:rPr>
          <w:rFonts w:ascii="Times New Roman" w:hAnsi="Times New Roman" w:cs="Times New Roman"/>
          <w:sz w:val="24"/>
          <w:szCs w:val="24"/>
        </w:rPr>
        <w:t xml:space="preserve">подготовкой кандидатов наук под руководством </w:t>
      </w:r>
      <w:r w:rsidR="00C04FAD" w:rsidRPr="006E036E">
        <w:rPr>
          <w:rFonts w:ascii="Times New Roman" w:hAnsi="Times New Roman" w:cs="Times New Roman"/>
          <w:sz w:val="24"/>
          <w:szCs w:val="24"/>
        </w:rPr>
        <w:t xml:space="preserve">Котова П.П. </w:t>
      </w:r>
      <w:r w:rsidR="00C04FAD">
        <w:rPr>
          <w:rFonts w:ascii="Times New Roman" w:hAnsi="Times New Roman" w:cs="Times New Roman"/>
          <w:sz w:val="24"/>
          <w:szCs w:val="24"/>
        </w:rPr>
        <w:t xml:space="preserve">защитили диссертации </w:t>
      </w:r>
      <w:r w:rsidR="00C04FAD" w:rsidRPr="00C04FAD">
        <w:rPr>
          <w:rFonts w:ascii="Times New Roman" w:hAnsi="Times New Roman" w:cs="Times New Roman"/>
          <w:sz w:val="24"/>
          <w:szCs w:val="24"/>
        </w:rPr>
        <w:t>6 магистрантов, дипломные работы – 153 специалиста и 18 бакалавров. За добросовестный</w:t>
      </w:r>
      <w:r w:rsidR="00C04FAD">
        <w:rPr>
          <w:rFonts w:ascii="Times New Roman" w:hAnsi="Times New Roman" w:cs="Times New Roman"/>
          <w:sz w:val="24"/>
          <w:szCs w:val="24"/>
        </w:rPr>
        <w:t xml:space="preserve"> труд в учреждениях Министерства науки и высшего образования, многолетний и значительный вклад по подготовке высококвалифицированных специалистов наш институт рекомендует Объединенному Ученому совету ФИЦ Коми НЦ УрО РАН представить к награждению Котова П.П. </w:t>
      </w:r>
      <w:r w:rsidR="00C04FAD" w:rsidRPr="00590A50">
        <w:rPr>
          <w:rFonts w:ascii="Times New Roman" w:hAnsi="Times New Roman" w:cs="Times New Roman"/>
          <w:sz w:val="24"/>
          <w:szCs w:val="24"/>
        </w:rPr>
        <w:t>Нагрудны</w:t>
      </w:r>
      <w:r w:rsidR="00C04FAD">
        <w:rPr>
          <w:rFonts w:ascii="Times New Roman" w:hAnsi="Times New Roman" w:cs="Times New Roman"/>
          <w:sz w:val="24"/>
          <w:szCs w:val="24"/>
        </w:rPr>
        <w:t>м</w:t>
      </w:r>
      <w:r w:rsidR="00C04FAD" w:rsidRPr="00590A50">
        <w:rPr>
          <w:rFonts w:ascii="Times New Roman" w:hAnsi="Times New Roman" w:cs="Times New Roman"/>
          <w:sz w:val="24"/>
          <w:szCs w:val="24"/>
        </w:rPr>
        <w:t xml:space="preserve"> знак</w:t>
      </w:r>
      <w:r w:rsidR="00C04FAD">
        <w:rPr>
          <w:rFonts w:ascii="Times New Roman" w:hAnsi="Times New Roman" w:cs="Times New Roman"/>
          <w:sz w:val="24"/>
          <w:szCs w:val="24"/>
        </w:rPr>
        <w:t>ом</w:t>
      </w:r>
      <w:r w:rsidR="00C04FAD" w:rsidRPr="00590A50">
        <w:rPr>
          <w:rFonts w:ascii="Times New Roman" w:hAnsi="Times New Roman" w:cs="Times New Roman"/>
          <w:sz w:val="24"/>
          <w:szCs w:val="24"/>
        </w:rPr>
        <w:t xml:space="preserve"> «Почетный наставник»</w:t>
      </w:r>
      <w:r w:rsidR="00C04FAD">
        <w:rPr>
          <w:rFonts w:ascii="Times New Roman" w:hAnsi="Times New Roman" w:cs="Times New Roman"/>
          <w:sz w:val="24"/>
          <w:szCs w:val="24"/>
        </w:rPr>
        <w:t xml:space="preserve">. Кто </w:t>
      </w:r>
      <w:proofErr w:type="gramStart"/>
      <w:r w:rsidR="00C04FA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04FAD">
        <w:rPr>
          <w:rFonts w:ascii="Times New Roman" w:hAnsi="Times New Roman" w:cs="Times New Roman"/>
          <w:sz w:val="24"/>
          <w:szCs w:val="24"/>
        </w:rPr>
        <w:t>?</w:t>
      </w:r>
    </w:p>
    <w:p w:rsidR="00C04FAD" w:rsidRDefault="00C04FAD" w:rsidP="00C04F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FAD" w:rsidRDefault="00C04FAD" w:rsidP="00C04FA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9B2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D569B2">
        <w:rPr>
          <w:rFonts w:ascii="Times New Roman" w:hAnsi="Times New Roman"/>
          <w:sz w:val="24"/>
          <w:szCs w:val="24"/>
        </w:rPr>
        <w:t xml:space="preserve"> «ЗА» – Единогласно.</w:t>
      </w:r>
    </w:p>
    <w:p w:rsidR="00C04FAD" w:rsidRPr="00AC4474" w:rsidRDefault="00C04FAD" w:rsidP="00C04FAD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</w:p>
    <w:p w:rsidR="00C04FAD" w:rsidRPr="00C04FAD" w:rsidRDefault="00C04FAD" w:rsidP="00C04F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FAD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  <w:r w:rsidRPr="00C04F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Объединенному Ученому совету ФИЦ Коми НЦ УрО РАН представить к награждению Котова П.П. </w:t>
      </w:r>
      <w:r w:rsidRPr="00590A50">
        <w:rPr>
          <w:rFonts w:ascii="Times New Roman" w:hAnsi="Times New Roman" w:cs="Times New Roman"/>
          <w:sz w:val="24"/>
          <w:szCs w:val="24"/>
        </w:rPr>
        <w:t>Нагрудны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0A50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0A50">
        <w:rPr>
          <w:rFonts w:ascii="Times New Roman" w:hAnsi="Times New Roman" w:cs="Times New Roman"/>
          <w:sz w:val="24"/>
          <w:szCs w:val="24"/>
        </w:rPr>
        <w:t xml:space="preserve"> «Почетный наставник»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6D3" w:rsidRDefault="00C706D3" w:rsidP="00CD54A3">
      <w:pPr>
        <w:ind w:firstLine="709"/>
        <w:jc w:val="both"/>
      </w:pPr>
    </w:p>
    <w:p w:rsidR="00201C19" w:rsidRDefault="00201C19" w:rsidP="00201C19">
      <w:pPr>
        <w:jc w:val="both"/>
      </w:pPr>
      <w:r>
        <w:t xml:space="preserve">Председатель Ученого совета </w:t>
      </w:r>
    </w:p>
    <w:p w:rsidR="00201C19" w:rsidRDefault="00201C19" w:rsidP="00201C19">
      <w:pPr>
        <w:jc w:val="both"/>
      </w:pPr>
      <w:r>
        <w:t xml:space="preserve">ИЯЛИ ФИЦ Коми НЦ УрО РАН                                                                  И.Л. Жеребцов  </w:t>
      </w:r>
    </w:p>
    <w:p w:rsidR="00201C19" w:rsidRDefault="00201C19" w:rsidP="00201C19">
      <w:pPr>
        <w:ind w:firstLine="709"/>
        <w:jc w:val="both"/>
      </w:pPr>
    </w:p>
    <w:p w:rsidR="00201C19" w:rsidRDefault="00201C19" w:rsidP="00201C19">
      <w:pPr>
        <w:jc w:val="both"/>
      </w:pPr>
      <w:r>
        <w:t xml:space="preserve">Ученый секретарь                                                                                           Н.В. Горинова     </w:t>
      </w:r>
    </w:p>
    <w:p w:rsidR="00201C19" w:rsidRDefault="00201C19" w:rsidP="00201C19"/>
    <w:p w:rsidR="00201C19" w:rsidRPr="00CD54A3" w:rsidRDefault="00201C19" w:rsidP="00CD54A3">
      <w:pPr>
        <w:ind w:firstLine="709"/>
        <w:jc w:val="both"/>
      </w:pPr>
    </w:p>
    <w:sectPr w:rsidR="00201C19" w:rsidRPr="00CD54A3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6E4"/>
    <w:multiLevelType w:val="hybridMultilevel"/>
    <w:tmpl w:val="5340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82A96"/>
    <w:multiLevelType w:val="multilevel"/>
    <w:tmpl w:val="0CB01F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02F"/>
    <w:rsid w:val="00062E43"/>
    <w:rsid w:val="00071043"/>
    <w:rsid w:val="0011012A"/>
    <w:rsid w:val="00201C19"/>
    <w:rsid w:val="00234143"/>
    <w:rsid w:val="00261CD1"/>
    <w:rsid w:val="003273F2"/>
    <w:rsid w:val="00411D3E"/>
    <w:rsid w:val="0045774C"/>
    <w:rsid w:val="005F00BF"/>
    <w:rsid w:val="0061292D"/>
    <w:rsid w:val="0066647A"/>
    <w:rsid w:val="007111CD"/>
    <w:rsid w:val="008A7692"/>
    <w:rsid w:val="00950228"/>
    <w:rsid w:val="0096302B"/>
    <w:rsid w:val="009F0A4B"/>
    <w:rsid w:val="00A56538"/>
    <w:rsid w:val="00B007F8"/>
    <w:rsid w:val="00B423A8"/>
    <w:rsid w:val="00B70956"/>
    <w:rsid w:val="00BF3E96"/>
    <w:rsid w:val="00BF7670"/>
    <w:rsid w:val="00C04FAD"/>
    <w:rsid w:val="00C06139"/>
    <w:rsid w:val="00C706D3"/>
    <w:rsid w:val="00CC02F2"/>
    <w:rsid w:val="00CD54A3"/>
    <w:rsid w:val="00D70E67"/>
    <w:rsid w:val="00E12B62"/>
    <w:rsid w:val="00EB402F"/>
    <w:rsid w:val="00F8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B402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02F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EB40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B4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B402F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EB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listparagraphcxspfirstmrcssattr">
    <w:name w:val="msolistparagraphcxspfirst_mr_css_attr"/>
    <w:basedOn w:val="a"/>
    <w:rsid w:val="00F81789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C04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Алексей Мусанов</cp:lastModifiedBy>
  <cp:revision>2</cp:revision>
  <dcterms:created xsi:type="dcterms:W3CDTF">2023-01-09T07:03:00Z</dcterms:created>
  <dcterms:modified xsi:type="dcterms:W3CDTF">2023-01-09T07:03:00Z</dcterms:modified>
</cp:coreProperties>
</file>