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DC" w:rsidRDefault="00F472DC" w:rsidP="00F472DC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 xml:space="preserve">№ </w:t>
      </w:r>
      <w:r w:rsidR="0061145F">
        <w:rPr>
          <w:b/>
        </w:rPr>
        <w:t>6</w:t>
      </w:r>
    </w:p>
    <w:p w:rsidR="00F472DC" w:rsidRDefault="00F472DC" w:rsidP="00F472DC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F472DC" w:rsidRDefault="00F472DC" w:rsidP="00F472DC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F472DC" w:rsidRDefault="00F472DC" w:rsidP="00F472D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27 апреля 2022 г.</w:t>
      </w:r>
    </w:p>
    <w:p w:rsidR="00F472DC" w:rsidRDefault="00F472DC" w:rsidP="00F472DC">
      <w:pPr>
        <w:ind w:firstLine="709"/>
        <w:jc w:val="right"/>
        <w:rPr>
          <w:rFonts w:eastAsia="Calibri"/>
          <w:b/>
          <w:bCs/>
        </w:rPr>
      </w:pPr>
      <w:r>
        <w:rPr>
          <w:b/>
          <w:bCs/>
        </w:rPr>
        <w:t>27.04</w:t>
      </w:r>
      <w:r>
        <w:rPr>
          <w:rFonts w:eastAsia="Calibri"/>
          <w:b/>
          <w:bCs/>
        </w:rPr>
        <w:t>.2022 14.00</w:t>
      </w:r>
    </w:p>
    <w:p w:rsidR="00F472DC" w:rsidRDefault="00F472DC" w:rsidP="00F472DC">
      <w:pPr>
        <w:jc w:val="center"/>
        <w:rPr>
          <w:i/>
        </w:rPr>
      </w:pPr>
    </w:p>
    <w:p w:rsidR="00F472DC" w:rsidRDefault="00F472DC" w:rsidP="00F472DC">
      <w:pPr>
        <w:jc w:val="center"/>
        <w:rPr>
          <w:b/>
        </w:rPr>
      </w:pPr>
      <w:r>
        <w:rPr>
          <w:b/>
        </w:rPr>
        <w:t>ПОВЕСТКА ДНЯ</w:t>
      </w:r>
    </w:p>
    <w:p w:rsidR="00F472DC" w:rsidRDefault="00F472DC" w:rsidP="00F472DC">
      <w:pPr>
        <w:jc w:val="both"/>
        <w:rPr>
          <w:i/>
        </w:rPr>
      </w:pPr>
    </w:p>
    <w:p w:rsidR="00F472DC" w:rsidRDefault="00F472DC" w:rsidP="00F472DC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30CFE">
        <w:rPr>
          <w:rFonts w:ascii="Times New Roman" w:hAnsi="Times New Roman"/>
          <w:sz w:val="24"/>
          <w:szCs w:val="24"/>
        </w:rPr>
        <w:t xml:space="preserve">Обсуждение рукописи диссертации </w:t>
      </w:r>
      <w:r>
        <w:rPr>
          <w:rFonts w:ascii="Times New Roman" w:hAnsi="Times New Roman"/>
          <w:sz w:val="24"/>
          <w:szCs w:val="24"/>
        </w:rPr>
        <w:t>О.Н. Баженовой «</w:t>
      </w:r>
      <w:r w:rsidR="008C79A8">
        <w:rPr>
          <w:rFonts w:ascii="Times New Roman" w:hAnsi="Times New Roman"/>
          <w:sz w:val="24"/>
          <w:szCs w:val="24"/>
        </w:rPr>
        <w:t xml:space="preserve">Стилистические ресурсы в </w:t>
      </w:r>
      <w:r>
        <w:rPr>
          <w:rFonts w:ascii="Times New Roman" w:hAnsi="Times New Roman"/>
          <w:sz w:val="24"/>
          <w:szCs w:val="24"/>
        </w:rPr>
        <w:t xml:space="preserve">коми </w:t>
      </w:r>
      <w:r w:rsidR="008C79A8">
        <w:rPr>
          <w:rFonts w:ascii="Times New Roman" w:hAnsi="Times New Roman"/>
          <w:sz w:val="24"/>
          <w:szCs w:val="24"/>
        </w:rPr>
        <w:t>художественных текстах»</w:t>
      </w:r>
      <w:r w:rsidRPr="00A30C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Докладчик – старший лаборант-исследователь О.Н. Баженова.</w:t>
      </w:r>
    </w:p>
    <w:p w:rsidR="00F472DC" w:rsidRPr="00A30CFE" w:rsidRDefault="00F472DC" w:rsidP="00F472DC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F472DC" w:rsidRDefault="00F472DC" w:rsidP="00F472DC">
      <w:pPr>
        <w:pStyle w:val="a5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72DC" w:rsidRDefault="00F472DC" w:rsidP="00F472DC">
      <w:pPr>
        <w:jc w:val="both"/>
      </w:pPr>
    </w:p>
    <w:p w:rsidR="00F472DC" w:rsidRDefault="00F472DC" w:rsidP="00F472DC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Присутствовали</w:t>
      </w:r>
      <w:r>
        <w:rPr>
          <w:rFonts w:eastAsia="Calibri"/>
          <w:u w:val="single"/>
        </w:rPr>
        <w:t>:</w:t>
      </w:r>
      <w:r>
        <w:rPr>
          <w:rFonts w:eastAsia="Calibri"/>
        </w:rPr>
        <w:t xml:space="preserve"> д.и.н. И.Л. Жеребцов (председатель), к.и.н. И.О. Васкул (зам. председателя), </w:t>
      </w:r>
      <w:proofErr w:type="spellStart"/>
      <w:r>
        <w:rPr>
          <w:rFonts w:eastAsia="Calibri"/>
        </w:rPr>
        <w:t>к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>. Н.В. Горинова</w:t>
      </w:r>
      <w:r>
        <w:t xml:space="preserve"> </w:t>
      </w:r>
      <w:r>
        <w:rPr>
          <w:rFonts w:eastAsia="Calibri"/>
        </w:rPr>
        <w:t xml:space="preserve">(секретарь), к.и.н. В.В. Власова, к.и.н. Н.М. Игнатова, к.и.н. В.Н. Карманов, к.и.н. П.П. Котов,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Ю.А. Крашенинникова,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>. Т.Л. Кузнецова, И.Н. Макарова, к.и.н. А.М. Мацук, к.и.н. Д.В. Милохин</w:t>
      </w:r>
      <w:r>
        <w:t>,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 xml:space="preserve">. А.Г. Мусанов, д.и.н. П.Ю. Павлов, </w:t>
      </w:r>
      <w:proofErr w:type="spellStart"/>
      <w:r>
        <w:t>к.филол.н</w:t>
      </w:r>
      <w:proofErr w:type="spellEnd"/>
      <w:r>
        <w:t xml:space="preserve">. С.А. Сажина, к.и.н. М.В. Таскаев, д.филол.н. Г.В. Федюнева. </w:t>
      </w:r>
    </w:p>
    <w:p w:rsidR="00F472DC" w:rsidRDefault="00F472DC" w:rsidP="00F472DC">
      <w:pPr>
        <w:ind w:firstLine="709"/>
        <w:jc w:val="both"/>
      </w:pPr>
    </w:p>
    <w:p w:rsidR="00F472DC" w:rsidRDefault="00F472DC" w:rsidP="00F472DC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Обсуждение повестки дня</w:t>
      </w:r>
    </w:p>
    <w:p w:rsidR="00F472DC" w:rsidRDefault="00F472DC" w:rsidP="00F472DC">
      <w:pPr>
        <w:jc w:val="both"/>
      </w:pPr>
    </w:p>
    <w:p w:rsidR="00F472DC" w:rsidRDefault="00F472DC" w:rsidP="00F472DC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Жеребцов И.Л. </w:t>
      </w:r>
      <w:r>
        <w:rPr>
          <w:rFonts w:eastAsia="Calibri"/>
        </w:rPr>
        <w:t xml:space="preserve">– Уважаемые коллеги! Будут ли предложения о внесении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F472DC" w:rsidRDefault="00F472DC" w:rsidP="00F472DC">
      <w:pPr>
        <w:ind w:firstLine="709"/>
        <w:jc w:val="both"/>
        <w:rPr>
          <w:rFonts w:eastAsia="Calibri"/>
        </w:rPr>
      </w:pPr>
    </w:p>
    <w:p w:rsidR="00F472DC" w:rsidRDefault="00F472DC" w:rsidP="00F472DC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Голосовали:</w:t>
      </w:r>
      <w:r>
        <w:rPr>
          <w:rFonts w:eastAsia="Calibri"/>
        </w:rPr>
        <w:t xml:space="preserve"> "ЗА" – единогласно.</w:t>
      </w:r>
    </w:p>
    <w:p w:rsidR="00F472DC" w:rsidRDefault="00F472DC" w:rsidP="00F472DC">
      <w:pPr>
        <w:ind w:firstLine="709"/>
        <w:jc w:val="both"/>
        <w:rPr>
          <w:rFonts w:eastAsia="Calibri"/>
        </w:rPr>
      </w:pPr>
    </w:p>
    <w:p w:rsidR="00F472DC" w:rsidRDefault="00F472DC" w:rsidP="00F472DC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Постановили</w:t>
      </w:r>
      <w:r>
        <w:rPr>
          <w:rFonts w:eastAsia="Calibri"/>
        </w:rPr>
        <w:t>: Утвердить повестку дня заседания Ученого совета.</w:t>
      </w:r>
    </w:p>
    <w:p w:rsidR="00E53D68" w:rsidRDefault="008C79A8"/>
    <w:p w:rsidR="00F472DC" w:rsidRDefault="00F472DC" w:rsidP="00F472DC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Жеребцов И.Л. </w:t>
      </w:r>
      <w:r>
        <w:rPr>
          <w:rFonts w:eastAsia="Calibri"/>
        </w:rPr>
        <w:t xml:space="preserve">– Уважаемые коллеги! Прежде чем перейти к главному вопросу повестки дня, позвольте вручить Крашенинниковой Ю.А. </w:t>
      </w:r>
      <w:r w:rsidR="0061145F">
        <w:rPr>
          <w:rFonts w:eastAsia="Calibri"/>
        </w:rPr>
        <w:t>д</w:t>
      </w:r>
      <w:r>
        <w:rPr>
          <w:rFonts w:eastAsia="Calibri"/>
        </w:rPr>
        <w:t xml:space="preserve">иплом за первое место в лично-командном </w:t>
      </w:r>
      <w:r w:rsidR="0061145F">
        <w:rPr>
          <w:rFonts w:eastAsia="Calibri"/>
        </w:rPr>
        <w:t>п</w:t>
      </w:r>
      <w:r>
        <w:rPr>
          <w:rFonts w:eastAsia="Calibri"/>
        </w:rPr>
        <w:t>ервенстве ФИЦ Коми НЦ УрО РАН по лыжным гонкам «Академическая лыжня – 2022» среди женщин на 5 км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вободным стилем.  </w:t>
      </w:r>
    </w:p>
    <w:p w:rsidR="00F472DC" w:rsidRDefault="00F472DC" w:rsidP="00F472DC">
      <w:pPr>
        <w:ind w:firstLine="709"/>
        <w:jc w:val="both"/>
        <w:rPr>
          <w:rFonts w:eastAsia="Calibri"/>
        </w:rPr>
      </w:pPr>
    </w:p>
    <w:p w:rsidR="00F472DC" w:rsidRDefault="00F472DC" w:rsidP="00F472DC">
      <w:pPr>
        <w:ind w:firstLine="709"/>
        <w:jc w:val="both"/>
      </w:pPr>
      <w:r w:rsidRPr="00447E5D">
        <w:rPr>
          <w:b/>
          <w:u w:val="single"/>
        </w:rPr>
        <w:t>Слушали: 1.</w:t>
      </w:r>
      <w:r w:rsidRPr="00F472DC">
        <w:t xml:space="preserve"> </w:t>
      </w:r>
      <w:r w:rsidRPr="00A30CFE">
        <w:t xml:space="preserve">Обсуждение рукописи диссертации </w:t>
      </w:r>
      <w:r w:rsidR="008C79A8">
        <w:t>О.Н. Баженовой «Стилистические ресурсы в коми художественных текстах»</w:t>
      </w:r>
      <w:r w:rsidRPr="00A30CFE">
        <w:t>.</w:t>
      </w:r>
    </w:p>
    <w:p w:rsidR="00F472DC" w:rsidRDefault="00F472DC" w:rsidP="00F472DC">
      <w:pPr>
        <w:ind w:firstLine="709"/>
        <w:jc w:val="both"/>
      </w:pPr>
    </w:p>
    <w:p w:rsidR="00F472DC" w:rsidRDefault="00F472DC" w:rsidP="00F472DC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Жеребцов И.Л. </w:t>
      </w:r>
      <w:r>
        <w:rPr>
          <w:rFonts w:eastAsia="Calibri"/>
        </w:rPr>
        <w:t xml:space="preserve">– Слово предоставляется </w:t>
      </w:r>
      <w:r w:rsidR="00885881">
        <w:rPr>
          <w:rFonts w:eastAsia="Calibri"/>
        </w:rPr>
        <w:t xml:space="preserve">Баженовой </w:t>
      </w:r>
      <w:r>
        <w:rPr>
          <w:rFonts w:eastAsia="Calibri"/>
        </w:rPr>
        <w:t>Ольге Николаевне,</w:t>
      </w:r>
      <w:r w:rsidRPr="00F472DC">
        <w:t xml:space="preserve"> </w:t>
      </w:r>
      <w:r>
        <w:t>старшему лаборанту-исследователю сектора языка</w:t>
      </w:r>
      <w:r>
        <w:rPr>
          <w:rFonts w:eastAsia="Calibri"/>
        </w:rPr>
        <w:t>.</w:t>
      </w:r>
    </w:p>
    <w:p w:rsidR="00F472DC" w:rsidRDefault="00F472DC" w:rsidP="00F472DC">
      <w:pPr>
        <w:ind w:firstLine="709"/>
        <w:jc w:val="both"/>
        <w:rPr>
          <w:rFonts w:eastAsia="Calibri"/>
        </w:rPr>
      </w:pPr>
    </w:p>
    <w:p w:rsidR="00C73C62" w:rsidRPr="00DE3A49" w:rsidRDefault="00F472DC" w:rsidP="00A77E94">
      <w:pPr>
        <w:pStyle w:val="a6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F472DC">
        <w:rPr>
          <w:rFonts w:eastAsia="Calibri"/>
          <w:i/>
        </w:rPr>
        <w:t xml:space="preserve">Баженова О.Н. – </w:t>
      </w:r>
      <w:r w:rsidR="00885881" w:rsidRPr="00885881">
        <w:rPr>
          <w:rFonts w:eastAsia="Calibri"/>
        </w:rPr>
        <w:t>Уважаемый ученый совет!</w:t>
      </w:r>
      <w:r w:rsidR="00885881">
        <w:rPr>
          <w:rFonts w:eastAsia="Calibri"/>
          <w:i/>
        </w:rPr>
        <w:t xml:space="preserve"> </w:t>
      </w:r>
      <w:r w:rsidR="00C73C62" w:rsidRPr="00A77E94">
        <w:rPr>
          <w:rFonts w:eastAsia="Calibri"/>
        </w:rPr>
        <w:t xml:space="preserve">Тема моего диссертационного исследования </w:t>
      </w:r>
      <w:r w:rsidR="008C79A8">
        <w:t>«Стилистические ресурсы в коми художественных текстах».</w:t>
      </w:r>
      <w:r w:rsidR="008C79A8" w:rsidRPr="00A77E94">
        <w:rPr>
          <w:rFonts w:eastAsia="Calibri"/>
        </w:rPr>
        <w:t xml:space="preserve"> </w:t>
      </w:r>
      <w:r w:rsidR="00C73C62" w:rsidRPr="00DE3A49">
        <w:rPr>
          <w:rFonts w:eastAsia="Calibri"/>
          <w:bCs/>
          <w:color w:val="000000" w:themeColor="text1"/>
        </w:rPr>
        <w:t>Науч</w:t>
      </w:r>
      <w:r w:rsidR="00A77E94">
        <w:rPr>
          <w:rFonts w:eastAsia="Calibri"/>
          <w:bCs/>
          <w:color w:val="000000" w:themeColor="text1"/>
        </w:rPr>
        <w:t>ный</w:t>
      </w:r>
      <w:r w:rsidR="00C73C62" w:rsidRPr="00DE3A49">
        <w:rPr>
          <w:rFonts w:eastAsia="Calibri"/>
          <w:bCs/>
          <w:color w:val="000000" w:themeColor="text1"/>
        </w:rPr>
        <w:t xml:space="preserve"> рук</w:t>
      </w:r>
      <w:r w:rsidR="00A77E94">
        <w:rPr>
          <w:rFonts w:eastAsia="Calibri"/>
          <w:bCs/>
          <w:color w:val="000000" w:themeColor="text1"/>
        </w:rPr>
        <w:t>оводитель</w:t>
      </w:r>
      <w:r w:rsidR="00C73C62" w:rsidRPr="00DE3A49">
        <w:rPr>
          <w:rFonts w:eastAsia="Calibri"/>
          <w:bCs/>
          <w:color w:val="000000" w:themeColor="text1"/>
        </w:rPr>
        <w:t xml:space="preserve"> – доктор филол</w:t>
      </w:r>
      <w:r w:rsidR="00EC33E0">
        <w:rPr>
          <w:rFonts w:eastAsia="Calibri"/>
          <w:bCs/>
          <w:color w:val="000000" w:themeColor="text1"/>
        </w:rPr>
        <w:t>огических</w:t>
      </w:r>
      <w:r w:rsidR="00C73C62" w:rsidRPr="00DE3A49">
        <w:rPr>
          <w:rFonts w:eastAsia="Calibri"/>
          <w:bCs/>
          <w:color w:val="000000" w:themeColor="text1"/>
        </w:rPr>
        <w:t xml:space="preserve"> наук, доцент Цыпанов Е.А.</w:t>
      </w:r>
      <w:r w:rsidR="00A77E94">
        <w:rPr>
          <w:rFonts w:eastAsia="Calibri"/>
          <w:bCs/>
          <w:color w:val="000000" w:themeColor="text1"/>
        </w:rPr>
        <w:t xml:space="preserve"> </w:t>
      </w:r>
      <w:r w:rsidR="00C73C62" w:rsidRPr="00DE3A49">
        <w:rPr>
          <w:rFonts w:eastAsia="Calibri"/>
          <w:bCs/>
          <w:color w:val="000000" w:themeColor="text1"/>
        </w:rPr>
        <w:t xml:space="preserve">Основной целью исследования является анализ стилистических функций лексических средств коми языка, используемых в текстах художественной литературы. Осуществление данной цели обусловливает постановку и решение </w:t>
      </w:r>
      <w:r w:rsidR="00C73C62" w:rsidRPr="00A77E94">
        <w:rPr>
          <w:rFonts w:eastAsia="Calibri"/>
          <w:bCs/>
          <w:color w:val="000000" w:themeColor="text1"/>
        </w:rPr>
        <w:t xml:space="preserve">следующих </w:t>
      </w:r>
      <w:r w:rsidR="00C73C62" w:rsidRPr="00A77E94">
        <w:rPr>
          <w:rFonts w:eastAsia="Calibri"/>
          <w:color w:val="000000" w:themeColor="text1"/>
        </w:rPr>
        <w:t>задач</w:t>
      </w:r>
      <w:r w:rsidR="00C73C62" w:rsidRPr="00A77E94">
        <w:rPr>
          <w:rFonts w:eastAsia="Calibri"/>
          <w:bCs/>
          <w:color w:val="000000" w:themeColor="text1"/>
        </w:rPr>
        <w:t>:</w:t>
      </w:r>
      <w:r w:rsidR="00A77E94">
        <w:rPr>
          <w:rFonts w:eastAsia="Calibri"/>
          <w:bCs/>
          <w:color w:val="000000" w:themeColor="text1"/>
        </w:rPr>
        <w:t xml:space="preserve"> р</w:t>
      </w:r>
      <w:r w:rsidR="00C73C62" w:rsidRPr="00DE3A49">
        <w:rPr>
          <w:bCs/>
          <w:color w:val="000000" w:themeColor="text1"/>
        </w:rPr>
        <w:t>ассмотреть историю изучения стилистики в коми и финно-угорском языкознании; определить систему стилистических функций лексических средств коми языка;</w:t>
      </w:r>
      <w:r w:rsidR="00A77E94">
        <w:rPr>
          <w:bCs/>
          <w:color w:val="000000" w:themeColor="text1"/>
        </w:rPr>
        <w:t xml:space="preserve"> </w:t>
      </w:r>
      <w:r w:rsidR="00C73C62" w:rsidRPr="00DE3A49">
        <w:rPr>
          <w:bCs/>
          <w:color w:val="000000" w:themeColor="text1"/>
        </w:rPr>
        <w:t xml:space="preserve">выявить основные стилистические функции </w:t>
      </w:r>
      <w:r w:rsidR="00C73C62" w:rsidRPr="00DE3A49">
        <w:rPr>
          <w:bCs/>
          <w:color w:val="000000" w:themeColor="text1"/>
        </w:rPr>
        <w:lastRenderedPageBreak/>
        <w:t>лексических единиц коми-зырянского языка на материале текстов художественной литературы.</w:t>
      </w:r>
    </w:p>
    <w:p w:rsidR="00C73C62" w:rsidRPr="00DE3A49" w:rsidRDefault="00C73C62" w:rsidP="00A77E94">
      <w:pPr>
        <w:pStyle w:val="a5"/>
        <w:spacing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A77E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Научная новизна исследования </w:t>
      </w:r>
      <w:r w:rsidRPr="00DE3A49">
        <w:rPr>
          <w:rFonts w:ascii="Times New Roman" w:hAnsi="Times New Roman"/>
          <w:color w:val="000000" w:themeColor="text1"/>
          <w:sz w:val="24"/>
          <w:szCs w:val="24"/>
        </w:rPr>
        <w:t>состоит в том, что в нем впервые в</w:t>
      </w:r>
      <w:r w:rsidRPr="00DE3A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DE3A49">
        <w:rPr>
          <w:rFonts w:ascii="Times New Roman" w:hAnsi="Times New Roman"/>
          <w:color w:val="000000" w:themeColor="text1"/>
          <w:sz w:val="24"/>
          <w:szCs w:val="24"/>
        </w:rPr>
        <w:t>истории коми лингвистики:</w:t>
      </w:r>
      <w:r w:rsidR="00A77E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E3A49">
        <w:rPr>
          <w:rFonts w:ascii="Times New Roman" w:hAnsi="Times New Roman"/>
          <w:color w:val="000000" w:themeColor="text1"/>
          <w:sz w:val="24"/>
          <w:szCs w:val="24"/>
        </w:rPr>
        <w:t>описан путь становления стилистики коми-зырянского литературного языка в контексте исследования стилистики финно-угорских языков;</w:t>
      </w:r>
      <w:r w:rsidR="00A77E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E3A49">
        <w:rPr>
          <w:rFonts w:ascii="Times New Roman" w:hAnsi="Times New Roman"/>
          <w:bCs/>
          <w:color w:val="000000" w:themeColor="text1"/>
          <w:sz w:val="24"/>
          <w:szCs w:val="24"/>
        </w:rPr>
        <w:t>выявлены основные стилистические функции лексических средств, представленных в текстах коми художественной литературы;</w:t>
      </w:r>
      <w:r w:rsidR="00A77E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E3A49">
        <w:rPr>
          <w:rFonts w:ascii="Times New Roman" w:hAnsi="Times New Roman"/>
          <w:bCs/>
          <w:color w:val="000000" w:themeColor="text1"/>
          <w:sz w:val="24"/>
          <w:szCs w:val="24"/>
        </w:rPr>
        <w:t>лексические средства коми языка изучены с точки зрения реализации в художественных текстах эмотивно-оценочной, ассоциативно-образной и экспрессивной стилистических функций.</w:t>
      </w:r>
      <w:proofErr w:type="gramEnd"/>
    </w:p>
    <w:p w:rsidR="00C73C62" w:rsidRPr="00A77E94" w:rsidRDefault="00C73C62" w:rsidP="00A77E94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7E94">
        <w:rPr>
          <w:rFonts w:ascii="Times New Roman" w:hAnsi="Times New Roman"/>
          <w:color w:val="000000" w:themeColor="text1"/>
          <w:sz w:val="24"/>
          <w:szCs w:val="24"/>
        </w:rPr>
        <w:t>Положения, выносимые на защиту:</w:t>
      </w:r>
    </w:p>
    <w:p w:rsidR="00C73C62" w:rsidRPr="00DE3A49" w:rsidRDefault="00C73C62" w:rsidP="00A77E94">
      <w:pPr>
        <w:pStyle w:val="a5"/>
        <w:numPr>
          <w:ilvl w:val="0"/>
          <w:numId w:val="5"/>
        </w:numPr>
        <w:spacing w:after="16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A49">
        <w:rPr>
          <w:rFonts w:ascii="Times New Roman" w:hAnsi="Times New Roman"/>
          <w:color w:val="000000" w:themeColor="text1"/>
          <w:sz w:val="24"/>
          <w:szCs w:val="24"/>
        </w:rPr>
        <w:t xml:space="preserve">Эмотивно-оценочная функция </w:t>
      </w:r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реализуется в текстах коми художественной литературы при помощи различных лексических средств: междометий, изобразительных глаголов, </w:t>
      </w:r>
      <w:proofErr w:type="spellStart"/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>мелиоративов</w:t>
      </w:r>
      <w:proofErr w:type="spellEnd"/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 </w:t>
      </w:r>
      <w:proofErr w:type="spellStart"/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>пейоративов</w:t>
      </w:r>
      <w:proofErr w:type="spellEnd"/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>дисфемизмов</w:t>
      </w:r>
      <w:proofErr w:type="spellEnd"/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>, перифраз. При изучении эмотивно-оценочной функции лексических сре</w:t>
      </w:r>
      <w:proofErr w:type="gramStart"/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>дств в х</w:t>
      </w:r>
      <w:proofErr w:type="gramEnd"/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>удожественных текстах важную роль играет контекст.</w:t>
      </w:r>
    </w:p>
    <w:p w:rsidR="00C73C62" w:rsidRPr="00DE3A49" w:rsidRDefault="00C73C62" w:rsidP="00A77E94">
      <w:pPr>
        <w:pStyle w:val="a5"/>
        <w:numPr>
          <w:ilvl w:val="0"/>
          <w:numId w:val="5"/>
        </w:numPr>
        <w:spacing w:after="16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A49">
        <w:rPr>
          <w:rFonts w:ascii="Times New Roman" w:hAnsi="Times New Roman"/>
          <w:color w:val="000000" w:themeColor="text1"/>
          <w:sz w:val="24"/>
          <w:szCs w:val="24"/>
        </w:rPr>
        <w:t xml:space="preserve">Ассоциативно-образная функция лексических средств выражается в текстах художественных произведений через звукоподражательные слова, изобразительные глаголы, обозначающие интенсивность действия, перифразы, эвфемизмы. </w:t>
      </w:r>
    </w:p>
    <w:p w:rsidR="00C73C62" w:rsidRPr="00DE3A49" w:rsidRDefault="00C73C62" w:rsidP="00A77E94">
      <w:pPr>
        <w:pStyle w:val="a5"/>
        <w:numPr>
          <w:ilvl w:val="0"/>
          <w:numId w:val="5"/>
        </w:numPr>
        <w:spacing w:after="16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A4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Лексические средства участвуют в создании образности в составе тропов: </w:t>
      </w:r>
      <w:r w:rsidRPr="00DE3A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метафоры, метонимии, эпитета, сравнения, олицетворения, оксюморона. </w:t>
      </w:r>
    </w:p>
    <w:p w:rsidR="00C73C62" w:rsidRPr="00DE3A49" w:rsidRDefault="00C73C62" w:rsidP="00A77E94">
      <w:pPr>
        <w:pStyle w:val="a5"/>
        <w:numPr>
          <w:ilvl w:val="0"/>
          <w:numId w:val="5"/>
        </w:numPr>
        <w:spacing w:after="16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A49">
        <w:rPr>
          <w:rFonts w:ascii="Times New Roman" w:hAnsi="Times New Roman"/>
          <w:color w:val="000000" w:themeColor="text1"/>
          <w:sz w:val="24"/>
          <w:szCs w:val="24"/>
        </w:rPr>
        <w:t>Лексика ограниченного употребления (диалектизмы, профессионализмы, историзмы, архаизмы, неологизмы) используется в художественных текстах с целью стилизации речи представителей различных социальных групп и исторических эпох.</w:t>
      </w:r>
    </w:p>
    <w:p w:rsidR="00C73C62" w:rsidRPr="00DE3A49" w:rsidRDefault="00C73C62" w:rsidP="00A77E94">
      <w:pPr>
        <w:pStyle w:val="a5"/>
        <w:numPr>
          <w:ilvl w:val="0"/>
          <w:numId w:val="5"/>
        </w:numPr>
        <w:spacing w:after="16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A49">
        <w:rPr>
          <w:rFonts w:ascii="Times New Roman" w:hAnsi="Times New Roman"/>
          <w:color w:val="000000" w:themeColor="text1"/>
          <w:sz w:val="24"/>
          <w:szCs w:val="24"/>
        </w:rPr>
        <w:t xml:space="preserve">Экспрессивная функция лексических средств выражается различными приемами усиления выразительности речи: гиперболой и литотой, антитезой, амплификацией. </w:t>
      </w:r>
    </w:p>
    <w:p w:rsidR="00C73C62" w:rsidRPr="00DE3A49" w:rsidRDefault="00C73C62" w:rsidP="00A77E94">
      <w:pPr>
        <w:pStyle w:val="a5"/>
        <w:numPr>
          <w:ilvl w:val="0"/>
          <w:numId w:val="5"/>
        </w:numPr>
        <w:spacing w:after="16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3A49">
        <w:rPr>
          <w:rFonts w:ascii="Times New Roman" w:hAnsi="Times New Roman"/>
          <w:color w:val="000000" w:themeColor="text1"/>
          <w:sz w:val="24"/>
          <w:szCs w:val="24"/>
        </w:rPr>
        <w:t>Усилению выразительности речи служит языковая игра, основу которой составляют омонимы и многозначные слова. Омофоны являются своеобразным средством открытия и демонстрации в языке новых смыслов и ассоциаций. Паронимы используются в художественных текстах для выражения ассоциативных созвучий и с целью создания комического эффекта.</w:t>
      </w:r>
    </w:p>
    <w:p w:rsidR="00C73C62" w:rsidRPr="00DE3A49" w:rsidRDefault="00C73C62" w:rsidP="00A77E94">
      <w:pPr>
        <w:ind w:firstLine="709"/>
        <w:jc w:val="both"/>
        <w:rPr>
          <w:i/>
          <w:iCs/>
          <w:color w:val="000000" w:themeColor="text1"/>
        </w:rPr>
      </w:pPr>
      <w:r w:rsidRPr="00DE3A49">
        <w:rPr>
          <w:rFonts w:eastAsia="Calibri"/>
          <w:bCs/>
          <w:color w:val="000000" w:themeColor="text1"/>
        </w:rPr>
        <w:t xml:space="preserve">По итогам исследования были сделаны следующие выводы. </w:t>
      </w:r>
      <w:r w:rsidRPr="00DE3A49">
        <w:rPr>
          <w:rFonts w:eastAsia="Calibri"/>
          <w:color w:val="000000" w:themeColor="text1"/>
        </w:rPr>
        <w:t xml:space="preserve">В эмотивно-оценочной функции в художественных текстах используются </w:t>
      </w:r>
      <w:r w:rsidRPr="00DE3A49">
        <w:rPr>
          <w:iCs/>
          <w:color w:val="000000" w:themeColor="text1"/>
        </w:rPr>
        <w:t xml:space="preserve">междометия, изобразительные глаголы, </w:t>
      </w:r>
      <w:proofErr w:type="spellStart"/>
      <w:r w:rsidRPr="00DE3A49">
        <w:rPr>
          <w:iCs/>
          <w:color w:val="000000" w:themeColor="text1"/>
        </w:rPr>
        <w:t>мелиоративы</w:t>
      </w:r>
      <w:proofErr w:type="spellEnd"/>
      <w:r w:rsidRPr="00DE3A49">
        <w:rPr>
          <w:iCs/>
          <w:color w:val="000000" w:themeColor="text1"/>
        </w:rPr>
        <w:t xml:space="preserve"> и </w:t>
      </w:r>
      <w:proofErr w:type="spellStart"/>
      <w:r w:rsidRPr="00DE3A49">
        <w:rPr>
          <w:iCs/>
          <w:color w:val="000000" w:themeColor="text1"/>
        </w:rPr>
        <w:t>пейоративы</w:t>
      </w:r>
      <w:proofErr w:type="spellEnd"/>
      <w:r w:rsidRPr="00DE3A49">
        <w:rPr>
          <w:iCs/>
          <w:color w:val="000000" w:themeColor="text1"/>
        </w:rPr>
        <w:t xml:space="preserve">, </w:t>
      </w:r>
      <w:proofErr w:type="spellStart"/>
      <w:r w:rsidRPr="00DE3A49">
        <w:rPr>
          <w:iCs/>
          <w:color w:val="000000" w:themeColor="text1"/>
        </w:rPr>
        <w:t>дисфемизмы</w:t>
      </w:r>
      <w:proofErr w:type="spellEnd"/>
      <w:r w:rsidRPr="00DE3A49">
        <w:rPr>
          <w:iCs/>
          <w:color w:val="000000" w:themeColor="text1"/>
        </w:rPr>
        <w:t xml:space="preserve">, иноязычная лексика, перифразы, </w:t>
      </w:r>
      <w:proofErr w:type="spellStart"/>
      <w:r w:rsidRPr="00DE3A49">
        <w:rPr>
          <w:iCs/>
          <w:color w:val="000000" w:themeColor="text1"/>
        </w:rPr>
        <w:t>антифразис</w:t>
      </w:r>
      <w:proofErr w:type="spellEnd"/>
      <w:r w:rsidRPr="00DE3A49">
        <w:rPr>
          <w:iCs/>
          <w:color w:val="000000" w:themeColor="text1"/>
        </w:rPr>
        <w:t xml:space="preserve">. </w:t>
      </w:r>
      <w:r w:rsidRPr="00DE3A49">
        <w:rPr>
          <w:color w:val="000000" w:themeColor="text1"/>
        </w:rPr>
        <w:t xml:space="preserve">В художественном тексте значение междометия определяется благодаря контексту (например, междометие </w:t>
      </w:r>
      <w:r w:rsidRPr="00DE3A49">
        <w:rPr>
          <w:i/>
          <w:iCs/>
          <w:color w:val="000000" w:themeColor="text1"/>
        </w:rPr>
        <w:t>аттӧ дивӧ</w:t>
      </w:r>
      <w:r w:rsidRPr="00DE3A49">
        <w:rPr>
          <w:color w:val="000000" w:themeColor="text1"/>
        </w:rPr>
        <w:t xml:space="preserve"> ‘вот диво’ может выражать как удивление, так и неодобрение). П</w:t>
      </w:r>
      <w:r w:rsidRPr="00DE3A49">
        <w:rPr>
          <w:rFonts w:eastAsia="Calibri"/>
          <w:color w:val="000000" w:themeColor="text1"/>
        </w:rPr>
        <w:t xml:space="preserve">ри помощи изобразительных глаголов выражается неодобрение говорящим каких-либо действий, например, </w:t>
      </w:r>
      <w:r w:rsidRPr="00DE3A49">
        <w:rPr>
          <w:color w:val="000000" w:themeColor="text1"/>
        </w:rPr>
        <w:t>бессмысленного времяпровождения (</w:t>
      </w:r>
      <w:proofErr w:type="spellStart"/>
      <w:r w:rsidRPr="00DE3A49">
        <w:rPr>
          <w:i/>
          <w:iCs/>
          <w:color w:val="000000" w:themeColor="text1"/>
        </w:rPr>
        <w:t>бавъявны</w:t>
      </w:r>
      <w:proofErr w:type="spellEnd"/>
      <w:r w:rsidRPr="00DE3A49">
        <w:rPr>
          <w:color w:val="000000" w:themeColor="text1"/>
        </w:rPr>
        <w:t xml:space="preserve"> ‘болтаться’), </w:t>
      </w:r>
      <w:r w:rsidRPr="00DE3A49">
        <w:rPr>
          <w:rFonts w:eastAsia="Calibri"/>
          <w:color w:val="000000" w:themeColor="text1"/>
        </w:rPr>
        <w:t>пустословия (</w:t>
      </w:r>
      <w:r w:rsidRPr="00DE3A49">
        <w:rPr>
          <w:rFonts w:eastAsia="Calibri"/>
          <w:i/>
          <w:iCs/>
          <w:color w:val="000000" w:themeColor="text1"/>
        </w:rPr>
        <w:t>бул</w:t>
      </w:r>
      <w:proofErr w:type="gramStart"/>
      <w:r w:rsidRPr="00DE3A49">
        <w:rPr>
          <w:rFonts w:eastAsia="Calibri"/>
          <w:i/>
          <w:iCs/>
          <w:color w:val="000000" w:themeColor="text1"/>
        </w:rPr>
        <w:t>ӧ-</w:t>
      </w:r>
      <w:proofErr w:type="gramEnd"/>
      <w:r w:rsidRPr="00DE3A49">
        <w:rPr>
          <w:rFonts w:eastAsia="Calibri"/>
          <w:i/>
          <w:iCs/>
          <w:color w:val="000000" w:themeColor="text1"/>
        </w:rPr>
        <w:t>болӧасьны</w:t>
      </w:r>
      <w:r w:rsidRPr="00DE3A49">
        <w:rPr>
          <w:rFonts w:eastAsia="Calibri"/>
          <w:color w:val="000000" w:themeColor="text1"/>
        </w:rPr>
        <w:t xml:space="preserve"> ‘болтать’), жадности</w:t>
      </w:r>
      <w:r w:rsidRPr="00DE3A49">
        <w:rPr>
          <w:color w:val="000000" w:themeColor="text1"/>
        </w:rPr>
        <w:t xml:space="preserve"> (</w:t>
      </w:r>
      <w:proofErr w:type="spellStart"/>
      <w:r w:rsidRPr="00DE3A49">
        <w:rPr>
          <w:i/>
          <w:iCs/>
          <w:color w:val="000000" w:themeColor="text1"/>
        </w:rPr>
        <w:t>амлавны</w:t>
      </w:r>
      <w:proofErr w:type="spellEnd"/>
      <w:r w:rsidRPr="00DE3A49">
        <w:rPr>
          <w:color w:val="000000" w:themeColor="text1"/>
        </w:rPr>
        <w:t xml:space="preserve"> ‘хапать’) или ситуаций (</w:t>
      </w:r>
      <w:proofErr w:type="spellStart"/>
      <w:r w:rsidRPr="00DE3A49">
        <w:rPr>
          <w:i/>
          <w:iCs/>
          <w:color w:val="000000" w:themeColor="text1"/>
        </w:rPr>
        <w:t>посёлокса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шойна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вылас</w:t>
      </w:r>
      <w:proofErr w:type="spellEnd"/>
      <w:r w:rsidRPr="00DE3A49">
        <w:rPr>
          <w:i/>
          <w:iCs/>
          <w:color w:val="000000" w:themeColor="text1"/>
        </w:rPr>
        <w:t xml:space="preserve"> дзумгӧмаӧсь</w:t>
      </w:r>
      <w:r w:rsidRPr="00DE3A49">
        <w:rPr>
          <w:color w:val="000000" w:themeColor="text1"/>
        </w:rPr>
        <w:t xml:space="preserve"> ‘на поселковом кладбище зарыли’). </w:t>
      </w:r>
      <w:r w:rsidRPr="00DE3A49">
        <w:rPr>
          <w:rFonts w:eastAsia="Calibri"/>
          <w:color w:val="000000" w:themeColor="text1"/>
        </w:rPr>
        <w:t xml:space="preserve">Положительные эмоции говорящего передаются </w:t>
      </w:r>
      <w:proofErr w:type="spellStart"/>
      <w:r w:rsidRPr="00DE3A49">
        <w:rPr>
          <w:rFonts w:eastAsia="Calibri"/>
          <w:color w:val="000000" w:themeColor="text1"/>
        </w:rPr>
        <w:t>мелиоративами</w:t>
      </w:r>
      <w:proofErr w:type="spellEnd"/>
      <w:r w:rsidRPr="00DE3A49">
        <w:rPr>
          <w:rFonts w:eastAsia="Calibri"/>
          <w:color w:val="000000" w:themeColor="text1"/>
        </w:rPr>
        <w:t xml:space="preserve"> (</w:t>
      </w:r>
      <w:r w:rsidRPr="00DE3A49">
        <w:rPr>
          <w:rFonts w:eastAsia="Calibri"/>
          <w:i/>
          <w:iCs/>
          <w:color w:val="000000" w:themeColor="text1"/>
        </w:rPr>
        <w:t>сьӧлӧмшӧ</w:t>
      </w:r>
      <w:proofErr w:type="gramStart"/>
      <w:r w:rsidRPr="00DE3A49">
        <w:rPr>
          <w:rFonts w:eastAsia="Calibri"/>
          <w:i/>
          <w:iCs/>
          <w:color w:val="000000" w:themeColor="text1"/>
        </w:rPr>
        <w:t>р</w:t>
      </w:r>
      <w:proofErr w:type="gramEnd"/>
      <w:r w:rsidRPr="00DE3A49">
        <w:rPr>
          <w:rFonts w:eastAsia="Calibri"/>
          <w:i/>
          <w:iCs/>
          <w:color w:val="000000" w:themeColor="text1"/>
        </w:rPr>
        <w:t xml:space="preserve"> ‘</w:t>
      </w:r>
      <w:r w:rsidRPr="00DE3A49">
        <w:rPr>
          <w:rFonts w:eastAsia="Calibri"/>
          <w:color w:val="000000" w:themeColor="text1"/>
        </w:rPr>
        <w:t>любимый (</w:t>
      </w:r>
      <w:r w:rsidRPr="00DE3A49">
        <w:rPr>
          <w:rFonts w:eastAsia="Calibri"/>
          <w:i/>
          <w:iCs/>
          <w:color w:val="000000" w:themeColor="text1"/>
        </w:rPr>
        <w:t>букв.</w:t>
      </w:r>
      <w:r w:rsidRPr="00DE3A49">
        <w:rPr>
          <w:rFonts w:eastAsia="Calibri"/>
          <w:color w:val="000000" w:themeColor="text1"/>
        </w:rPr>
        <w:t xml:space="preserve"> середина сердца)’, </w:t>
      </w:r>
      <w:r w:rsidRPr="00DE3A49">
        <w:rPr>
          <w:rFonts w:eastAsia="Calibri"/>
          <w:i/>
          <w:iCs/>
          <w:color w:val="000000" w:themeColor="text1"/>
        </w:rPr>
        <w:t xml:space="preserve">шӧвктугйӧй </w:t>
      </w:r>
      <w:r w:rsidRPr="00DE3A49">
        <w:rPr>
          <w:rFonts w:eastAsia="Calibri"/>
          <w:color w:val="000000" w:themeColor="text1"/>
        </w:rPr>
        <w:t>‘милый (</w:t>
      </w:r>
      <w:r w:rsidRPr="00DE3A49">
        <w:rPr>
          <w:rFonts w:eastAsia="Calibri"/>
          <w:i/>
          <w:iCs/>
          <w:color w:val="000000" w:themeColor="text1"/>
        </w:rPr>
        <w:t>букв.</w:t>
      </w:r>
      <w:r w:rsidRPr="00DE3A49">
        <w:rPr>
          <w:rFonts w:eastAsia="Calibri"/>
          <w:color w:val="000000" w:themeColor="text1"/>
        </w:rPr>
        <w:t xml:space="preserve"> шелковая кисточка)’ и др.). Мелиоративными могут быть как отдельные слова, так и общеупотребительные словосочетания, которыми говорящий выражает одобрение чьих-либо действий (</w:t>
      </w:r>
      <w:proofErr w:type="spellStart"/>
      <w:r w:rsidRPr="00DE3A49">
        <w:rPr>
          <w:rFonts w:eastAsia="Calibri"/>
          <w:i/>
          <w:iCs/>
          <w:color w:val="000000" w:themeColor="text1"/>
        </w:rPr>
        <w:t>керка</w:t>
      </w:r>
      <w:proofErr w:type="spellEnd"/>
      <w:r w:rsidRPr="00DE3A49">
        <w:rPr>
          <w:rFonts w:eastAsia="Calibri"/>
          <w:i/>
          <w:iCs/>
          <w:color w:val="000000" w:themeColor="text1"/>
        </w:rPr>
        <w:t xml:space="preserve"> </w:t>
      </w:r>
      <w:proofErr w:type="spellStart"/>
      <w:r w:rsidRPr="00DE3A49">
        <w:rPr>
          <w:rFonts w:eastAsia="Calibri"/>
          <w:i/>
          <w:iCs/>
          <w:color w:val="000000" w:themeColor="text1"/>
        </w:rPr>
        <w:t>кутысь</w:t>
      </w:r>
      <w:proofErr w:type="spellEnd"/>
      <w:r w:rsidRPr="00DE3A49">
        <w:rPr>
          <w:rFonts w:eastAsia="Calibri"/>
          <w:i/>
          <w:iCs/>
          <w:color w:val="000000" w:themeColor="text1"/>
        </w:rPr>
        <w:t xml:space="preserve"> </w:t>
      </w:r>
      <w:r w:rsidRPr="00DE3A49">
        <w:rPr>
          <w:rFonts w:eastAsia="Calibri"/>
          <w:color w:val="000000" w:themeColor="text1"/>
        </w:rPr>
        <w:t xml:space="preserve">‘тот, на ком держится дом’). </w:t>
      </w:r>
      <w:r w:rsidRPr="00DE3A49">
        <w:rPr>
          <w:color w:val="000000" w:themeColor="text1"/>
        </w:rPr>
        <w:t>Одобрение говорящего может выражаться причастными оборотами, переносное значение которых делает их схожими с фразеологизмами (</w:t>
      </w:r>
      <w:proofErr w:type="spellStart"/>
      <w:r w:rsidRPr="00DE3A49">
        <w:rPr>
          <w:i/>
          <w:iCs/>
          <w:color w:val="000000" w:themeColor="text1"/>
        </w:rPr>
        <w:t>пызан</w:t>
      </w:r>
      <w:proofErr w:type="spellEnd"/>
      <w:r w:rsidRPr="00DE3A49">
        <w:rPr>
          <w:i/>
          <w:iCs/>
          <w:color w:val="000000" w:themeColor="text1"/>
        </w:rPr>
        <w:t xml:space="preserve"> сайӧ пуксьӧдан ‘</w:t>
      </w:r>
      <w:r w:rsidRPr="00DE3A49">
        <w:rPr>
          <w:color w:val="000000" w:themeColor="text1"/>
        </w:rPr>
        <w:t xml:space="preserve">тот, кого можно за стол посадить’, </w:t>
      </w:r>
      <w:r w:rsidRPr="00DE3A49">
        <w:rPr>
          <w:i/>
          <w:iCs/>
          <w:color w:val="000000" w:themeColor="text1"/>
        </w:rPr>
        <w:t xml:space="preserve">пыжӧ </w:t>
      </w:r>
      <w:proofErr w:type="spellStart"/>
      <w:r w:rsidRPr="00DE3A49">
        <w:rPr>
          <w:i/>
          <w:iCs/>
          <w:color w:val="000000" w:themeColor="text1"/>
        </w:rPr>
        <w:t>босьтана</w:t>
      </w:r>
      <w:proofErr w:type="spellEnd"/>
      <w:r w:rsidRPr="00DE3A49">
        <w:rPr>
          <w:color w:val="000000" w:themeColor="text1"/>
        </w:rPr>
        <w:t xml:space="preserve"> ‘тот, кого можно взять с собой в лодку’).</w:t>
      </w:r>
      <w:r w:rsidRPr="00DE3A49">
        <w:rPr>
          <w:rFonts w:eastAsia="Calibri"/>
          <w:color w:val="000000" w:themeColor="text1"/>
        </w:rPr>
        <w:t xml:space="preserve"> Негативное отношение к нарушениям норм и стереотипов выражается </w:t>
      </w:r>
      <w:proofErr w:type="spellStart"/>
      <w:r w:rsidRPr="00DE3A49">
        <w:rPr>
          <w:rFonts w:eastAsia="Calibri"/>
          <w:color w:val="000000" w:themeColor="text1"/>
        </w:rPr>
        <w:t>пейоративами</w:t>
      </w:r>
      <w:proofErr w:type="spellEnd"/>
      <w:r w:rsidRPr="00DE3A49">
        <w:rPr>
          <w:rFonts w:eastAsia="Calibri"/>
          <w:color w:val="000000" w:themeColor="text1"/>
        </w:rPr>
        <w:t>, использующимися при оценке характера человека (</w:t>
      </w:r>
      <w:proofErr w:type="spellStart"/>
      <w:r w:rsidRPr="00DE3A49">
        <w:rPr>
          <w:rFonts w:eastAsia="Calibri"/>
          <w:i/>
          <w:color w:val="000000" w:themeColor="text1"/>
        </w:rPr>
        <w:t>сяквар</w:t>
      </w:r>
      <w:proofErr w:type="spellEnd"/>
      <w:r w:rsidRPr="00DE3A49">
        <w:rPr>
          <w:rFonts w:eastAsia="Calibri"/>
          <w:color w:val="000000" w:themeColor="text1"/>
        </w:rPr>
        <w:t xml:space="preserve"> ‘трепло, трепач’, </w:t>
      </w:r>
      <w:proofErr w:type="spellStart"/>
      <w:r w:rsidRPr="00DE3A49">
        <w:rPr>
          <w:rFonts w:eastAsia="Calibri"/>
          <w:i/>
          <w:iCs/>
          <w:color w:val="000000" w:themeColor="text1"/>
        </w:rPr>
        <w:t>дышпоз</w:t>
      </w:r>
      <w:proofErr w:type="spellEnd"/>
      <w:r w:rsidRPr="00DE3A49">
        <w:rPr>
          <w:rFonts w:eastAsia="Calibri"/>
          <w:i/>
          <w:iCs/>
          <w:color w:val="000000" w:themeColor="text1"/>
        </w:rPr>
        <w:t xml:space="preserve"> </w:t>
      </w:r>
      <w:r w:rsidRPr="00DE3A49">
        <w:rPr>
          <w:rFonts w:eastAsia="Calibri"/>
          <w:color w:val="000000" w:themeColor="text1"/>
        </w:rPr>
        <w:t xml:space="preserve">‘лентяй’, </w:t>
      </w:r>
      <w:proofErr w:type="spellStart"/>
      <w:r w:rsidRPr="00DE3A49">
        <w:rPr>
          <w:rFonts w:eastAsia="NSimSun"/>
          <w:i/>
          <w:iCs/>
          <w:color w:val="000000" w:themeColor="text1"/>
          <w:kern w:val="3"/>
          <w:lang w:eastAsia="zh-CN" w:bidi="hi-IN"/>
        </w:rPr>
        <w:t>чикыля</w:t>
      </w:r>
      <w:proofErr w:type="spellEnd"/>
      <w:r w:rsidRPr="00DE3A49">
        <w:rPr>
          <w:rFonts w:eastAsia="NSimSun"/>
          <w:i/>
          <w:iCs/>
          <w:color w:val="000000" w:themeColor="text1"/>
          <w:kern w:val="3"/>
          <w:lang w:eastAsia="zh-CN" w:bidi="hi-IN"/>
        </w:rPr>
        <w:t xml:space="preserve"> </w:t>
      </w:r>
      <w:proofErr w:type="gramStart"/>
      <w:r w:rsidRPr="00DE3A49">
        <w:rPr>
          <w:rFonts w:eastAsia="NSimSun"/>
          <w:i/>
          <w:iCs/>
          <w:color w:val="000000" w:themeColor="text1"/>
          <w:kern w:val="3"/>
          <w:lang w:eastAsia="zh-CN" w:bidi="hi-IN"/>
        </w:rPr>
        <w:t>бӧж</w:t>
      </w:r>
      <w:proofErr w:type="gramEnd"/>
      <w:r w:rsidRPr="00DE3A49">
        <w:rPr>
          <w:rFonts w:eastAsia="NSimSun"/>
          <w:color w:val="000000" w:themeColor="text1"/>
          <w:kern w:val="3"/>
          <w:lang w:eastAsia="zh-CN" w:bidi="hi-IN"/>
        </w:rPr>
        <w:t xml:space="preserve"> ‘вертихвостка’) и </w:t>
      </w:r>
      <w:r w:rsidRPr="00DE3A49">
        <w:rPr>
          <w:rFonts w:eastAsia="Calibri"/>
          <w:color w:val="000000" w:themeColor="text1"/>
        </w:rPr>
        <w:t xml:space="preserve">внешности </w:t>
      </w:r>
      <w:r w:rsidRPr="00DE3A49">
        <w:rPr>
          <w:rFonts w:eastAsia="Calibri"/>
          <w:iCs/>
          <w:color w:val="000000" w:themeColor="text1"/>
        </w:rPr>
        <w:t>(</w:t>
      </w:r>
      <w:proofErr w:type="spellStart"/>
      <w:r w:rsidRPr="00DE3A49">
        <w:rPr>
          <w:rFonts w:eastAsia="Calibri"/>
          <w:i/>
          <w:color w:val="000000" w:themeColor="text1"/>
        </w:rPr>
        <w:t>абача</w:t>
      </w:r>
      <w:proofErr w:type="spellEnd"/>
      <w:r w:rsidRPr="00DE3A49">
        <w:rPr>
          <w:rFonts w:eastAsia="Calibri"/>
          <w:color w:val="000000" w:themeColor="text1"/>
        </w:rPr>
        <w:t xml:space="preserve"> ‘толстый, здоровенный’, </w:t>
      </w:r>
      <w:r w:rsidRPr="00DE3A49">
        <w:rPr>
          <w:rFonts w:eastAsia="Calibri"/>
          <w:i/>
          <w:iCs/>
          <w:color w:val="000000" w:themeColor="text1"/>
        </w:rPr>
        <w:t xml:space="preserve">ӧслӧпан </w:t>
      </w:r>
      <w:r w:rsidRPr="00DE3A49">
        <w:rPr>
          <w:rFonts w:eastAsia="Calibri"/>
          <w:color w:val="000000" w:themeColor="text1"/>
        </w:rPr>
        <w:t xml:space="preserve">‘верзила’). </w:t>
      </w:r>
      <w:r w:rsidRPr="00DE3A49">
        <w:rPr>
          <w:rFonts w:eastAsia="NSimSun"/>
          <w:color w:val="000000" w:themeColor="text1"/>
          <w:kern w:val="3"/>
          <w:lang w:eastAsia="zh-CN" w:bidi="hi-IN"/>
        </w:rPr>
        <w:t xml:space="preserve">В качестве </w:t>
      </w:r>
      <w:proofErr w:type="spellStart"/>
      <w:r w:rsidRPr="00DE3A49">
        <w:rPr>
          <w:rFonts w:eastAsia="NSimSun"/>
          <w:color w:val="000000" w:themeColor="text1"/>
          <w:kern w:val="3"/>
          <w:lang w:eastAsia="zh-CN" w:bidi="hi-IN"/>
        </w:rPr>
        <w:t>пейоративов</w:t>
      </w:r>
      <w:proofErr w:type="spellEnd"/>
      <w:r w:rsidRPr="00DE3A49">
        <w:rPr>
          <w:rFonts w:eastAsia="NSimSun"/>
          <w:color w:val="000000" w:themeColor="text1"/>
          <w:kern w:val="3"/>
          <w:lang w:eastAsia="zh-CN" w:bidi="hi-IN"/>
        </w:rPr>
        <w:t xml:space="preserve"> могут употребляться изобразительные слова, значение которых выявляется по контексту </w:t>
      </w:r>
      <w:r w:rsidRPr="00DE3A49">
        <w:rPr>
          <w:rFonts w:eastAsia="NSimSun"/>
          <w:color w:val="000000" w:themeColor="text1"/>
          <w:kern w:val="3"/>
          <w:lang w:eastAsia="zh-CN" w:bidi="hi-IN"/>
        </w:rPr>
        <w:lastRenderedPageBreak/>
        <w:t>(</w:t>
      </w:r>
      <w:proofErr w:type="spellStart"/>
      <w:r w:rsidRPr="00DE3A49">
        <w:rPr>
          <w:rFonts w:eastAsia="NSimSun"/>
          <w:i/>
          <w:iCs/>
          <w:color w:val="000000" w:themeColor="text1"/>
          <w:kern w:val="3"/>
          <w:lang w:eastAsia="zh-CN" w:bidi="hi-IN"/>
        </w:rPr>
        <w:t>пут</w:t>
      </w:r>
      <w:proofErr w:type="gramStart"/>
      <w:r w:rsidRPr="00DE3A49">
        <w:rPr>
          <w:rFonts w:eastAsia="NSimSun"/>
          <w:i/>
          <w:iCs/>
          <w:color w:val="000000" w:themeColor="text1"/>
          <w:kern w:val="3"/>
          <w:lang w:eastAsia="zh-CN" w:bidi="hi-IN"/>
        </w:rPr>
        <w:t>і-</w:t>
      </w:r>
      <w:proofErr w:type="gramEnd"/>
      <w:r w:rsidRPr="00DE3A49">
        <w:rPr>
          <w:rFonts w:eastAsia="NSimSun"/>
          <w:i/>
          <w:iCs/>
          <w:color w:val="000000" w:themeColor="text1"/>
          <w:kern w:val="3"/>
          <w:lang w:eastAsia="zh-CN" w:bidi="hi-IN"/>
        </w:rPr>
        <w:t>паті</w:t>
      </w:r>
      <w:proofErr w:type="spellEnd"/>
      <w:r w:rsidRPr="00DE3A49">
        <w:rPr>
          <w:rFonts w:eastAsia="NSimSun"/>
          <w:i/>
          <w:iCs/>
          <w:color w:val="000000" w:themeColor="text1"/>
          <w:kern w:val="3"/>
          <w:lang w:eastAsia="zh-CN" w:bidi="hi-IN"/>
        </w:rPr>
        <w:t xml:space="preserve">, </w:t>
      </w:r>
      <w:proofErr w:type="spellStart"/>
      <w:r w:rsidRPr="00DE3A49">
        <w:rPr>
          <w:rFonts w:eastAsia="NSimSun"/>
          <w:i/>
          <w:iCs/>
          <w:color w:val="000000" w:themeColor="text1"/>
          <w:kern w:val="3"/>
          <w:lang w:eastAsia="zh-CN" w:bidi="hi-IN"/>
        </w:rPr>
        <w:t>чики-чоки</w:t>
      </w:r>
      <w:proofErr w:type="spellEnd"/>
      <w:r w:rsidRPr="00DE3A49">
        <w:rPr>
          <w:rFonts w:eastAsia="NSimSun"/>
          <w:i/>
          <w:iCs/>
          <w:color w:val="000000" w:themeColor="text1"/>
          <w:kern w:val="3"/>
          <w:lang w:eastAsia="zh-CN" w:bidi="hi-IN"/>
        </w:rPr>
        <w:t xml:space="preserve"> ‘</w:t>
      </w:r>
      <w:r w:rsidRPr="00DE3A49">
        <w:rPr>
          <w:rFonts w:eastAsia="NSimSun"/>
          <w:color w:val="000000" w:themeColor="text1"/>
          <w:kern w:val="3"/>
          <w:lang w:eastAsia="zh-CN" w:bidi="hi-IN"/>
        </w:rPr>
        <w:t>легкомысленный’).</w:t>
      </w:r>
      <w:r w:rsidRPr="00DE3A49">
        <w:rPr>
          <w:rFonts w:eastAsia="Calibri"/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Эмотивно-оценочную функцию в текстах выполняют также </w:t>
      </w:r>
      <w:proofErr w:type="spellStart"/>
      <w:r w:rsidRPr="00DE3A49">
        <w:rPr>
          <w:color w:val="000000" w:themeColor="text1"/>
        </w:rPr>
        <w:t>дисфемизмы</w:t>
      </w:r>
      <w:proofErr w:type="spellEnd"/>
      <w:r w:rsidRPr="00DE3A49">
        <w:rPr>
          <w:color w:val="000000" w:themeColor="text1"/>
        </w:rPr>
        <w:t>, заменяющие эмоционально и стилистически нейтральные слова на грубые, пренебрежительные (</w:t>
      </w:r>
      <w:proofErr w:type="spellStart"/>
      <w:r w:rsidRPr="00DE3A49">
        <w:rPr>
          <w:i/>
          <w:iCs/>
          <w:color w:val="000000" w:themeColor="text1"/>
        </w:rPr>
        <w:t>пиавны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‘родить’, </w:t>
      </w:r>
      <w:proofErr w:type="spellStart"/>
      <w:r w:rsidRPr="00DE3A49">
        <w:rPr>
          <w:i/>
          <w:iCs/>
          <w:color w:val="000000" w:themeColor="text1"/>
        </w:rPr>
        <w:t>пезьдыны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>‘</w:t>
      </w:r>
      <w:proofErr w:type="spellStart"/>
      <w:r w:rsidRPr="00DE3A49">
        <w:rPr>
          <w:color w:val="000000" w:themeColor="text1"/>
        </w:rPr>
        <w:t>сдохнуть</w:t>
      </w:r>
      <w:proofErr w:type="spellEnd"/>
      <w:r w:rsidRPr="00DE3A49">
        <w:rPr>
          <w:color w:val="000000" w:themeColor="text1"/>
        </w:rPr>
        <w:t>’).  Отношение говорящего к предмету речи может выражаться через перифразы, обозначающие как позитивную оценку (</w:t>
      </w:r>
      <w:proofErr w:type="spellStart"/>
      <w:r w:rsidRPr="00DE3A49">
        <w:rPr>
          <w:i/>
          <w:iCs/>
          <w:color w:val="000000" w:themeColor="text1"/>
        </w:rPr>
        <w:t>зарни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бана</w:t>
      </w:r>
      <w:proofErr w:type="spellEnd"/>
      <w:r w:rsidRPr="00DE3A49">
        <w:rPr>
          <w:i/>
          <w:iCs/>
          <w:color w:val="000000" w:themeColor="text1"/>
        </w:rPr>
        <w:t xml:space="preserve"> юр сюянінӧй</w:t>
      </w:r>
      <w:r w:rsidRPr="00DE3A49">
        <w:rPr>
          <w:color w:val="000000" w:themeColor="text1"/>
        </w:rPr>
        <w:t xml:space="preserve"> ‘укрытие с золотой стеной (охотничья избушка)’; </w:t>
      </w:r>
      <w:r w:rsidRPr="00DE3A49">
        <w:rPr>
          <w:i/>
          <w:iCs/>
          <w:color w:val="000000" w:themeColor="text1"/>
        </w:rPr>
        <w:t xml:space="preserve">вӧрса </w:t>
      </w:r>
      <w:proofErr w:type="spellStart"/>
      <w:r w:rsidRPr="00DE3A49">
        <w:rPr>
          <w:i/>
          <w:iCs/>
          <w:color w:val="000000" w:themeColor="text1"/>
        </w:rPr>
        <w:t>сар</w:t>
      </w:r>
      <w:proofErr w:type="spellEnd"/>
      <w:r w:rsidRPr="00DE3A49">
        <w:rPr>
          <w:color w:val="000000" w:themeColor="text1"/>
        </w:rPr>
        <w:t xml:space="preserve"> ‘лесной царь (медведь)’), так и негативную (</w:t>
      </w:r>
      <w:r w:rsidRPr="00DE3A49">
        <w:rPr>
          <w:i/>
          <w:iCs/>
          <w:color w:val="000000" w:themeColor="text1"/>
        </w:rPr>
        <w:t>вӧ</w:t>
      </w:r>
      <w:proofErr w:type="gramStart"/>
      <w:r w:rsidRPr="00DE3A49">
        <w:rPr>
          <w:i/>
          <w:iCs/>
          <w:color w:val="000000" w:themeColor="text1"/>
        </w:rPr>
        <w:t>р</w:t>
      </w:r>
      <w:proofErr w:type="gram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сёйысьяс</w:t>
      </w:r>
      <w:proofErr w:type="spellEnd"/>
      <w:r w:rsidRPr="00DE3A49">
        <w:rPr>
          <w:color w:val="000000" w:themeColor="text1"/>
        </w:rPr>
        <w:t xml:space="preserve"> ‘</w:t>
      </w:r>
      <w:r w:rsidRPr="00DE3A49">
        <w:rPr>
          <w:i/>
          <w:iCs/>
          <w:color w:val="000000" w:themeColor="text1"/>
        </w:rPr>
        <w:t>букв.</w:t>
      </w:r>
      <w:r w:rsidRPr="00DE3A49">
        <w:rPr>
          <w:color w:val="000000" w:themeColor="text1"/>
        </w:rPr>
        <w:t xml:space="preserve"> едящие лес (</w:t>
      </w:r>
      <w:proofErr w:type="spellStart"/>
      <w:r w:rsidRPr="00DE3A49">
        <w:rPr>
          <w:color w:val="000000" w:themeColor="text1"/>
        </w:rPr>
        <w:t>лесозаготавливающие</w:t>
      </w:r>
      <w:proofErr w:type="spellEnd"/>
      <w:r w:rsidRPr="00DE3A49">
        <w:rPr>
          <w:color w:val="000000" w:themeColor="text1"/>
        </w:rPr>
        <w:t xml:space="preserve"> компании)’). Одним из способов передачи конкретных образов, воспринимаемых органами чувств, являются звукоподражательные слова, условно изображающие звуки природных явлений и совершаемых действий. В текстах художественной литературы данные слова используются для создания звуковых образов и могут быть оформлены как междометия (</w:t>
      </w:r>
      <w:r w:rsidRPr="00DE3A49">
        <w:rPr>
          <w:i/>
          <w:iCs/>
          <w:color w:val="000000" w:themeColor="text1"/>
        </w:rPr>
        <w:t xml:space="preserve">«Бон-бон!»), </w:t>
      </w:r>
      <w:r w:rsidRPr="00DE3A49">
        <w:rPr>
          <w:color w:val="000000" w:themeColor="text1"/>
        </w:rPr>
        <w:t>признаки явления (</w:t>
      </w:r>
      <w:proofErr w:type="spellStart"/>
      <w:r w:rsidRPr="00DE3A49">
        <w:rPr>
          <w:i/>
          <w:iCs/>
          <w:color w:val="000000" w:themeColor="text1"/>
        </w:rPr>
        <w:t>швича-швача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шы</w:t>
      </w:r>
      <w:proofErr w:type="spellEnd"/>
      <w:r w:rsidRPr="00DE3A49">
        <w:rPr>
          <w:color w:val="000000" w:themeColor="text1"/>
        </w:rPr>
        <w:t>), признаки действия (</w:t>
      </w:r>
      <w:proofErr w:type="spellStart"/>
      <w:r w:rsidRPr="00DE3A49">
        <w:rPr>
          <w:i/>
          <w:iCs/>
          <w:color w:val="000000" w:themeColor="text1"/>
        </w:rPr>
        <w:t>зым-зым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пырис</w:t>
      </w:r>
      <w:proofErr w:type="spellEnd"/>
      <w:r w:rsidRPr="00DE3A49">
        <w:rPr>
          <w:color w:val="000000" w:themeColor="text1"/>
        </w:rPr>
        <w:t>). Ассоциативная образность создается также звукоподражательными глаголами</w:t>
      </w:r>
      <w:r w:rsidRPr="00DE3A49">
        <w:rPr>
          <w:b/>
          <w:bCs/>
          <w:color w:val="000000" w:themeColor="text1"/>
        </w:rPr>
        <w:t xml:space="preserve"> </w:t>
      </w:r>
      <w:r w:rsidRPr="00DE3A49">
        <w:rPr>
          <w:color w:val="000000" w:themeColor="text1"/>
        </w:rPr>
        <w:t>(</w:t>
      </w:r>
      <w:proofErr w:type="spellStart"/>
      <w:r w:rsidRPr="00DE3A49">
        <w:rPr>
          <w:i/>
          <w:iCs/>
          <w:color w:val="000000" w:themeColor="text1"/>
        </w:rPr>
        <w:t>камгыны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‘ударить со стуком’, </w:t>
      </w:r>
      <w:proofErr w:type="spellStart"/>
      <w:r w:rsidRPr="00DE3A49">
        <w:rPr>
          <w:i/>
          <w:iCs/>
          <w:color w:val="000000" w:themeColor="text1"/>
        </w:rPr>
        <w:t>шговгыны-лыйсьыны</w:t>
      </w:r>
      <w:proofErr w:type="spellEnd"/>
      <w:r w:rsidRPr="00DE3A49">
        <w:rPr>
          <w:i/>
          <w:iCs/>
          <w:color w:val="000000" w:themeColor="text1"/>
        </w:rPr>
        <w:t xml:space="preserve"> ‘</w:t>
      </w:r>
      <w:proofErr w:type="gramStart"/>
      <w:r w:rsidRPr="00DE3A49">
        <w:rPr>
          <w:color w:val="000000" w:themeColor="text1"/>
        </w:rPr>
        <w:t>бахать-стрелять</w:t>
      </w:r>
      <w:proofErr w:type="gramEnd"/>
      <w:r w:rsidRPr="00DE3A49">
        <w:rPr>
          <w:color w:val="000000" w:themeColor="text1"/>
        </w:rPr>
        <w:t xml:space="preserve">’, </w:t>
      </w:r>
      <w:r w:rsidRPr="00DE3A49">
        <w:rPr>
          <w:i/>
          <w:iCs/>
          <w:color w:val="000000" w:themeColor="text1"/>
        </w:rPr>
        <w:t>клёнӧдны-жбоньӧдны</w:t>
      </w:r>
      <w:r w:rsidRPr="00DE3A49">
        <w:rPr>
          <w:color w:val="000000" w:themeColor="text1"/>
        </w:rPr>
        <w:t xml:space="preserve"> ‘побить-отлупить’). Звукоподражательные глаголы могут использоваться для выражения негативной </w:t>
      </w:r>
      <w:proofErr w:type="spellStart"/>
      <w:r w:rsidRPr="00DE3A49">
        <w:rPr>
          <w:color w:val="000000" w:themeColor="text1"/>
        </w:rPr>
        <w:t>эмотивной</w:t>
      </w:r>
      <w:proofErr w:type="spellEnd"/>
      <w:r w:rsidRPr="00DE3A49">
        <w:rPr>
          <w:color w:val="000000" w:themeColor="text1"/>
        </w:rPr>
        <w:t xml:space="preserve"> оценки (</w:t>
      </w:r>
      <w:proofErr w:type="spellStart"/>
      <w:r w:rsidRPr="00DE3A49">
        <w:rPr>
          <w:i/>
          <w:iCs/>
          <w:color w:val="000000" w:themeColor="text1"/>
        </w:rPr>
        <w:t>татшкыны-пинясьны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>‘стучать-ругаться’), с целью насмешки и уничижения собеседника (</w:t>
      </w:r>
      <w:r w:rsidRPr="00DE3A49">
        <w:rPr>
          <w:i/>
          <w:iCs/>
          <w:color w:val="000000" w:themeColor="text1"/>
        </w:rPr>
        <w:t>гӧрдлыны</w:t>
      </w:r>
      <w:r w:rsidRPr="00DE3A49">
        <w:rPr>
          <w:color w:val="000000" w:themeColor="text1"/>
        </w:rPr>
        <w:t xml:space="preserve"> ‘ржать’, </w:t>
      </w:r>
      <w:proofErr w:type="spellStart"/>
      <w:r w:rsidRPr="00DE3A49">
        <w:rPr>
          <w:i/>
          <w:iCs/>
          <w:color w:val="000000" w:themeColor="text1"/>
        </w:rPr>
        <w:t>карзыны</w:t>
      </w:r>
      <w:proofErr w:type="spellEnd"/>
      <w:r w:rsidRPr="00DE3A49">
        <w:rPr>
          <w:color w:val="000000" w:themeColor="text1"/>
        </w:rPr>
        <w:t xml:space="preserve"> ‘каркать’)</w:t>
      </w:r>
      <w:proofErr w:type="gramStart"/>
      <w:r w:rsidRPr="00DE3A49">
        <w:rPr>
          <w:color w:val="000000" w:themeColor="text1"/>
        </w:rPr>
        <w:t>.О</w:t>
      </w:r>
      <w:proofErr w:type="gramEnd"/>
      <w:r w:rsidRPr="00DE3A49">
        <w:rPr>
          <w:color w:val="000000" w:themeColor="text1"/>
        </w:rPr>
        <w:t>бразы совершаемых действий передаются изобразительными словами (</w:t>
      </w:r>
      <w:proofErr w:type="spellStart"/>
      <w:r w:rsidRPr="00DE3A49">
        <w:rPr>
          <w:i/>
          <w:iCs/>
          <w:color w:val="000000" w:themeColor="text1"/>
        </w:rPr>
        <w:t>пурк-парк</w:t>
      </w:r>
      <w:proofErr w:type="spellEnd"/>
      <w:r w:rsidRPr="00DE3A49">
        <w:rPr>
          <w:color w:val="000000" w:themeColor="text1"/>
        </w:rPr>
        <w:t xml:space="preserve"> ‘шустро’, </w:t>
      </w:r>
      <w:proofErr w:type="spellStart"/>
      <w:r w:rsidRPr="00DE3A49">
        <w:rPr>
          <w:i/>
          <w:iCs/>
          <w:color w:val="000000" w:themeColor="text1"/>
        </w:rPr>
        <w:t>ринь</w:t>
      </w:r>
      <w:proofErr w:type="spellEnd"/>
      <w:r w:rsidRPr="00DE3A49">
        <w:rPr>
          <w:i/>
          <w:iCs/>
          <w:color w:val="000000" w:themeColor="text1"/>
        </w:rPr>
        <w:t xml:space="preserve"> да </w:t>
      </w:r>
      <w:proofErr w:type="spellStart"/>
      <w:r w:rsidRPr="00DE3A49">
        <w:rPr>
          <w:i/>
          <w:iCs/>
          <w:color w:val="000000" w:themeColor="text1"/>
        </w:rPr>
        <w:t>вож</w:t>
      </w:r>
      <w:proofErr w:type="spellEnd"/>
      <w:r w:rsidRPr="00DE3A49">
        <w:rPr>
          <w:color w:val="000000" w:themeColor="text1"/>
        </w:rPr>
        <w:t xml:space="preserve"> ‘едва-едва’, </w:t>
      </w:r>
      <w:r w:rsidRPr="00DE3A49">
        <w:rPr>
          <w:i/>
          <w:iCs/>
          <w:color w:val="000000" w:themeColor="text1"/>
        </w:rPr>
        <w:t>кирк-турквӧчны</w:t>
      </w:r>
      <w:r w:rsidRPr="00DE3A49">
        <w:rPr>
          <w:color w:val="000000" w:themeColor="text1"/>
        </w:rPr>
        <w:t xml:space="preserve"> ‘быстро смахнуть’ </w:t>
      </w:r>
      <w:proofErr w:type="spellStart"/>
      <w:r w:rsidRPr="00DE3A49">
        <w:rPr>
          <w:i/>
          <w:iCs/>
          <w:color w:val="000000" w:themeColor="text1"/>
        </w:rPr>
        <w:t>нюмыль-нямылькерны</w:t>
      </w:r>
      <w:proofErr w:type="spellEnd"/>
      <w:r w:rsidRPr="00DE3A49">
        <w:rPr>
          <w:color w:val="000000" w:themeColor="text1"/>
        </w:rPr>
        <w:t xml:space="preserve"> ‘быстро съесть’, </w:t>
      </w:r>
      <w:proofErr w:type="spellStart"/>
      <w:r w:rsidRPr="00DE3A49">
        <w:rPr>
          <w:i/>
          <w:iCs/>
          <w:color w:val="000000" w:themeColor="text1"/>
        </w:rPr>
        <w:t>шычкыртны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>‘быстро обойти’).</w:t>
      </w:r>
      <w:r w:rsidR="00A77E94">
        <w:rPr>
          <w:color w:val="000000" w:themeColor="text1"/>
        </w:rPr>
        <w:t xml:space="preserve"> </w:t>
      </w:r>
      <w:proofErr w:type="gramStart"/>
      <w:r w:rsidRPr="00DE3A49">
        <w:rPr>
          <w:color w:val="000000" w:themeColor="text1"/>
        </w:rPr>
        <w:t>Перифраза как стилистический приём, заключающийся в непрямом, описательном обозначении явлений и предметов действительности, создает наглядный образ (</w:t>
      </w:r>
      <w:proofErr w:type="spellStart"/>
      <w:r w:rsidRPr="00DE3A49">
        <w:rPr>
          <w:i/>
          <w:iCs/>
          <w:color w:val="000000" w:themeColor="text1"/>
        </w:rPr>
        <w:t>чукля</w:t>
      </w:r>
      <w:proofErr w:type="spellEnd"/>
      <w:r w:rsidRPr="00DE3A49">
        <w:rPr>
          <w:i/>
          <w:iCs/>
          <w:color w:val="000000" w:themeColor="text1"/>
        </w:rPr>
        <w:t xml:space="preserve"> вӧнь</w:t>
      </w:r>
      <w:r w:rsidRPr="00DE3A49">
        <w:rPr>
          <w:color w:val="000000" w:themeColor="text1"/>
        </w:rPr>
        <w:t xml:space="preserve"> ‘кривой пояс (змея)’), передает звук (</w:t>
      </w:r>
      <w:proofErr w:type="spellStart"/>
      <w:r w:rsidRPr="00DE3A49">
        <w:rPr>
          <w:i/>
          <w:iCs/>
          <w:color w:val="000000" w:themeColor="text1"/>
        </w:rPr>
        <w:t>руксан-ивган</w:t>
      </w:r>
      <w:proofErr w:type="spellEnd"/>
      <w:r w:rsidRPr="00DE3A49">
        <w:rPr>
          <w:i/>
          <w:iCs/>
          <w:color w:val="000000" w:themeColor="text1"/>
        </w:rPr>
        <w:t xml:space="preserve"> гид</w:t>
      </w:r>
      <w:r w:rsidRPr="00DE3A49">
        <w:rPr>
          <w:color w:val="000000" w:themeColor="text1"/>
        </w:rPr>
        <w:t xml:space="preserve"> ‘</w:t>
      </w:r>
      <w:proofErr w:type="spellStart"/>
      <w:r w:rsidRPr="00DE3A49">
        <w:rPr>
          <w:color w:val="000000" w:themeColor="text1"/>
        </w:rPr>
        <w:t>хрюкающий-визжащий</w:t>
      </w:r>
      <w:proofErr w:type="spellEnd"/>
      <w:r w:rsidRPr="00DE3A49">
        <w:rPr>
          <w:color w:val="000000" w:themeColor="text1"/>
        </w:rPr>
        <w:t xml:space="preserve"> хлев (поросятник)’.</w:t>
      </w:r>
      <w:proofErr w:type="gramEnd"/>
      <w:r w:rsidR="00A77E94">
        <w:rPr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Эвфемизмы в ассоциативно-образной функции служат заменой слов и выражений о </w:t>
      </w:r>
      <w:proofErr w:type="spellStart"/>
      <w:r w:rsidRPr="00DE3A49">
        <w:rPr>
          <w:color w:val="000000" w:themeColor="text1"/>
        </w:rPr>
        <w:t>табуизированных</w:t>
      </w:r>
      <w:proofErr w:type="spellEnd"/>
      <w:r w:rsidRPr="00DE3A49">
        <w:rPr>
          <w:color w:val="000000" w:themeColor="text1"/>
        </w:rPr>
        <w:t xml:space="preserve"> событиях (</w:t>
      </w:r>
      <w:proofErr w:type="spellStart"/>
      <w:r w:rsidRPr="00DE3A49">
        <w:rPr>
          <w:i/>
          <w:iCs/>
          <w:color w:val="000000" w:themeColor="text1"/>
        </w:rPr>
        <w:t>петас</w:t>
      </w:r>
      <w:proofErr w:type="spellEnd"/>
      <w:r w:rsidRPr="00DE3A49">
        <w:rPr>
          <w:i/>
          <w:iCs/>
          <w:color w:val="000000" w:themeColor="text1"/>
        </w:rPr>
        <w:t xml:space="preserve"> на </w:t>
      </w:r>
      <w:proofErr w:type="spellStart"/>
      <w:r w:rsidRPr="00DE3A49">
        <w:rPr>
          <w:i/>
          <w:iCs/>
          <w:color w:val="000000" w:themeColor="text1"/>
        </w:rPr>
        <w:t>тэа-меаысь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лямпа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гозйыд</w:t>
      </w:r>
      <w:proofErr w:type="spellEnd"/>
      <w:r w:rsidRPr="00DE3A49">
        <w:rPr>
          <w:color w:val="000000" w:themeColor="text1"/>
        </w:rPr>
        <w:t xml:space="preserve"> ‘будем мы с тобой ещё парой </w:t>
      </w:r>
      <w:proofErr w:type="spellStart"/>
      <w:r w:rsidRPr="00DE3A49">
        <w:rPr>
          <w:color w:val="000000" w:themeColor="text1"/>
        </w:rPr>
        <w:t>лямп</w:t>
      </w:r>
      <w:proofErr w:type="spellEnd"/>
      <w:r w:rsidRPr="00DE3A49">
        <w:rPr>
          <w:color w:val="000000" w:themeColor="text1"/>
        </w:rPr>
        <w:t xml:space="preserve">’), а также о действиях, представляющихся </w:t>
      </w:r>
      <w:proofErr w:type="gramStart"/>
      <w:r w:rsidRPr="00DE3A49">
        <w:rPr>
          <w:color w:val="000000" w:themeColor="text1"/>
        </w:rPr>
        <w:t>говорящему</w:t>
      </w:r>
      <w:proofErr w:type="gramEnd"/>
      <w:r w:rsidRPr="00DE3A49">
        <w:rPr>
          <w:color w:val="000000" w:themeColor="text1"/>
        </w:rPr>
        <w:t xml:space="preserve"> неприличными (</w:t>
      </w:r>
      <w:r w:rsidRPr="00DE3A49">
        <w:rPr>
          <w:i/>
          <w:iCs/>
          <w:color w:val="000000" w:themeColor="text1"/>
        </w:rPr>
        <w:t xml:space="preserve">быттьӧ ӧтилаӧ </w:t>
      </w:r>
      <w:proofErr w:type="spellStart"/>
      <w:r w:rsidRPr="00DE3A49">
        <w:rPr>
          <w:i/>
          <w:iCs/>
          <w:color w:val="000000" w:themeColor="text1"/>
        </w:rPr>
        <w:t>пытш</w:t>
      </w:r>
      <w:proofErr w:type="spellEnd"/>
      <w:r w:rsidRPr="00DE3A49">
        <w:rPr>
          <w:i/>
          <w:iCs/>
          <w:color w:val="000000" w:themeColor="text1"/>
        </w:rPr>
        <w:t xml:space="preserve"> пырӧма</w:t>
      </w:r>
      <w:r w:rsidRPr="00DE3A49">
        <w:rPr>
          <w:color w:val="000000" w:themeColor="text1"/>
        </w:rPr>
        <w:t xml:space="preserve"> ‘будто в одно место блоха зашла’).</w:t>
      </w:r>
      <w:r w:rsidR="00A77E94">
        <w:rPr>
          <w:color w:val="000000" w:themeColor="text1"/>
        </w:rPr>
        <w:t xml:space="preserve"> </w:t>
      </w:r>
      <w:r w:rsidRPr="00DE3A49">
        <w:rPr>
          <w:iCs/>
          <w:color w:val="000000" w:themeColor="text1"/>
        </w:rPr>
        <w:t>При помощи метафоры демонстрируются ассоциативные связи говорящего (</w:t>
      </w:r>
      <w:proofErr w:type="spellStart"/>
      <w:r w:rsidRPr="00DE3A49">
        <w:rPr>
          <w:i/>
          <w:color w:val="000000" w:themeColor="text1"/>
        </w:rPr>
        <w:t>изъявны</w:t>
      </w:r>
      <w:proofErr w:type="spellEnd"/>
      <w:r w:rsidRPr="00DE3A49">
        <w:rPr>
          <w:iCs/>
          <w:color w:val="000000" w:themeColor="text1"/>
        </w:rPr>
        <w:t xml:space="preserve"> ‘навесить (вину)’ &lt; </w:t>
      </w:r>
      <w:r w:rsidRPr="00DE3A49">
        <w:rPr>
          <w:i/>
          <w:color w:val="000000" w:themeColor="text1"/>
        </w:rPr>
        <w:t>из</w:t>
      </w:r>
      <w:r w:rsidRPr="00DE3A49">
        <w:rPr>
          <w:iCs/>
          <w:color w:val="000000" w:themeColor="text1"/>
        </w:rPr>
        <w:t xml:space="preserve"> ‘камень’), возникают наименования </w:t>
      </w:r>
      <w:r w:rsidRPr="00DE3A49">
        <w:rPr>
          <w:color w:val="000000" w:themeColor="text1"/>
        </w:rPr>
        <w:t>относительно новых явлений в истории и культуре языкового сообщества (</w:t>
      </w:r>
      <w:proofErr w:type="gramStart"/>
      <w:r w:rsidRPr="00DE3A49">
        <w:rPr>
          <w:i/>
          <w:iCs/>
          <w:color w:val="000000" w:themeColor="text1"/>
        </w:rPr>
        <w:t>г</w:t>
      </w:r>
      <w:proofErr w:type="gramEnd"/>
      <w:r w:rsidRPr="00DE3A49">
        <w:rPr>
          <w:i/>
          <w:iCs/>
          <w:color w:val="000000" w:themeColor="text1"/>
        </w:rPr>
        <w:t xml:space="preserve">ӧгыля </w:t>
      </w:r>
      <w:proofErr w:type="spellStart"/>
      <w:r w:rsidRPr="00DE3A49">
        <w:rPr>
          <w:i/>
          <w:iCs/>
          <w:color w:val="000000" w:themeColor="text1"/>
        </w:rPr>
        <w:t>додь</w:t>
      </w:r>
      <w:proofErr w:type="spellEnd"/>
      <w:r w:rsidRPr="00DE3A49">
        <w:rPr>
          <w:color w:val="000000" w:themeColor="text1"/>
        </w:rPr>
        <w:t xml:space="preserve"> ‘сани с колесами (автомобиль)’, </w:t>
      </w:r>
      <w:r w:rsidRPr="00DE3A49">
        <w:rPr>
          <w:i/>
          <w:iCs/>
          <w:color w:val="000000" w:themeColor="text1"/>
        </w:rPr>
        <w:t xml:space="preserve">кӧрт </w:t>
      </w:r>
      <w:proofErr w:type="spellStart"/>
      <w:r w:rsidRPr="00DE3A49">
        <w:rPr>
          <w:i/>
          <w:iCs/>
          <w:color w:val="000000" w:themeColor="text1"/>
        </w:rPr>
        <w:t>шамыр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‘железная горсть (погрузчик)’, </w:t>
      </w:r>
      <w:proofErr w:type="spellStart"/>
      <w:r w:rsidRPr="00DE3A49">
        <w:rPr>
          <w:i/>
          <w:iCs/>
          <w:color w:val="000000" w:themeColor="text1"/>
        </w:rPr>
        <w:t>роч</w:t>
      </w:r>
      <w:proofErr w:type="spellEnd"/>
      <w:r w:rsidRPr="00DE3A49">
        <w:rPr>
          <w:i/>
          <w:iCs/>
          <w:color w:val="000000" w:themeColor="text1"/>
        </w:rPr>
        <w:t xml:space="preserve"> кӧзӧд</w:t>
      </w:r>
      <w:r w:rsidRPr="00DE3A49">
        <w:rPr>
          <w:color w:val="000000" w:themeColor="text1"/>
        </w:rPr>
        <w:t xml:space="preserve"> ‘русский ледник (холодильник)’, </w:t>
      </w:r>
      <w:r w:rsidRPr="00DE3A49">
        <w:rPr>
          <w:i/>
          <w:iCs/>
          <w:color w:val="000000" w:themeColor="text1"/>
        </w:rPr>
        <w:t xml:space="preserve">пальӧдчан </w:t>
      </w:r>
      <w:proofErr w:type="spellStart"/>
      <w:r w:rsidRPr="00DE3A49">
        <w:rPr>
          <w:i/>
          <w:iCs/>
          <w:color w:val="000000" w:themeColor="text1"/>
        </w:rPr>
        <w:t>тільгун</w:t>
      </w:r>
      <w:proofErr w:type="spellEnd"/>
      <w:r w:rsidRPr="00DE3A49">
        <w:rPr>
          <w:color w:val="000000" w:themeColor="text1"/>
        </w:rPr>
        <w:t xml:space="preserve"> ‘будящий колокольчик (будильник)’</w:t>
      </w:r>
      <w:r w:rsidRPr="00DE3A49">
        <w:rPr>
          <w:iCs/>
          <w:color w:val="000000" w:themeColor="text1"/>
        </w:rPr>
        <w:t>)</w:t>
      </w:r>
      <w:r w:rsidRPr="00DE3A49">
        <w:rPr>
          <w:color w:val="000000" w:themeColor="text1"/>
        </w:rPr>
        <w:t>.</w:t>
      </w:r>
      <w:r w:rsidR="00A77E94">
        <w:rPr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>Метонимия в художественных текстах обычно используется с целью создания более наглядных представлений об описываемом явлении (</w:t>
      </w:r>
      <w:proofErr w:type="spellStart"/>
      <w:r w:rsidRPr="00DE3A49">
        <w:rPr>
          <w:i/>
          <w:iCs/>
          <w:color w:val="000000" w:themeColor="text1"/>
        </w:rPr>
        <w:t>люлю</w:t>
      </w:r>
      <w:proofErr w:type="spellEnd"/>
      <w:r w:rsidRPr="00DE3A49">
        <w:rPr>
          <w:color w:val="000000" w:themeColor="text1"/>
        </w:rPr>
        <w:t xml:space="preserve"> ‘колыбель’ как символ детства, </w:t>
      </w:r>
      <w:proofErr w:type="spellStart"/>
      <w:r w:rsidRPr="00DE3A49">
        <w:rPr>
          <w:i/>
          <w:iCs/>
          <w:color w:val="000000" w:themeColor="text1"/>
        </w:rPr>
        <w:t>дзебанін</w:t>
      </w:r>
      <w:proofErr w:type="spellEnd"/>
      <w:r w:rsidRPr="00DE3A49">
        <w:rPr>
          <w:color w:val="000000" w:themeColor="text1"/>
        </w:rPr>
        <w:t xml:space="preserve"> ‘кладбище’ как символ смерти</w:t>
      </w:r>
      <w:r w:rsidRPr="00DE3A49">
        <w:rPr>
          <w:iCs/>
          <w:color w:val="000000" w:themeColor="text1"/>
        </w:rPr>
        <w:t>). Также метонимичный перенос осуществляется при изображении судьбы человека через конкретные образы орудий его деятельности (</w:t>
      </w:r>
      <w:proofErr w:type="spellStart"/>
      <w:r w:rsidRPr="00DE3A49">
        <w:rPr>
          <w:i/>
          <w:color w:val="000000" w:themeColor="text1"/>
        </w:rPr>
        <w:t>борд</w:t>
      </w:r>
      <w:proofErr w:type="spellEnd"/>
      <w:r w:rsidRPr="00DE3A49">
        <w:rPr>
          <w:iCs/>
          <w:color w:val="000000" w:themeColor="text1"/>
        </w:rPr>
        <w:t xml:space="preserve"> ‘перо’ как поэтическое творчество, </w:t>
      </w:r>
      <w:proofErr w:type="spellStart"/>
      <w:r w:rsidRPr="00DE3A49">
        <w:rPr>
          <w:i/>
          <w:color w:val="000000" w:themeColor="text1"/>
        </w:rPr>
        <w:t>чер</w:t>
      </w:r>
      <w:proofErr w:type="spellEnd"/>
      <w:r w:rsidRPr="00DE3A49">
        <w:rPr>
          <w:iCs/>
          <w:color w:val="000000" w:themeColor="text1"/>
        </w:rPr>
        <w:t xml:space="preserve"> ‘топор’ – крестьянский труд). </w:t>
      </w:r>
      <w:r w:rsidRPr="00DE3A49">
        <w:rPr>
          <w:color w:val="000000" w:themeColor="text1"/>
        </w:rPr>
        <w:t xml:space="preserve">Одним из средств создания образности является </w:t>
      </w:r>
      <w:r w:rsidRPr="00DE3A49">
        <w:rPr>
          <w:b/>
          <w:bCs/>
          <w:color w:val="000000" w:themeColor="text1"/>
        </w:rPr>
        <w:t>эпитет</w:t>
      </w:r>
      <w:r w:rsidRPr="00DE3A49">
        <w:rPr>
          <w:color w:val="000000" w:themeColor="text1"/>
        </w:rPr>
        <w:t xml:space="preserve"> (</w:t>
      </w:r>
      <w:r w:rsidRPr="00DE3A49">
        <w:rPr>
          <w:i/>
          <w:iCs/>
          <w:color w:val="000000" w:themeColor="text1"/>
        </w:rPr>
        <w:t>пыдӧ</w:t>
      </w:r>
      <w:proofErr w:type="gramStart"/>
      <w:r w:rsidRPr="00DE3A49">
        <w:rPr>
          <w:i/>
          <w:iCs/>
          <w:color w:val="000000" w:themeColor="text1"/>
        </w:rPr>
        <w:t>ст</w:t>
      </w:r>
      <w:proofErr w:type="gramEnd"/>
      <w:r w:rsidRPr="00DE3A49">
        <w:rPr>
          <w:i/>
          <w:iCs/>
          <w:color w:val="000000" w:themeColor="text1"/>
        </w:rPr>
        <w:t>ӧм</w:t>
      </w:r>
      <w:r w:rsidRPr="00DE3A49">
        <w:rPr>
          <w:color w:val="000000" w:themeColor="text1"/>
        </w:rPr>
        <w:t xml:space="preserve"> </w:t>
      </w:r>
      <w:r w:rsidRPr="00DE3A49">
        <w:rPr>
          <w:i/>
          <w:iCs/>
          <w:color w:val="000000" w:themeColor="text1"/>
        </w:rPr>
        <w:t>вой</w:t>
      </w:r>
      <w:r w:rsidRPr="00DE3A49">
        <w:rPr>
          <w:color w:val="000000" w:themeColor="text1"/>
        </w:rPr>
        <w:t xml:space="preserve"> ‘бездонная ночь’, </w:t>
      </w:r>
      <w:r w:rsidRPr="00DE3A49">
        <w:rPr>
          <w:i/>
          <w:iCs/>
          <w:color w:val="000000" w:themeColor="text1"/>
        </w:rPr>
        <w:t xml:space="preserve">сьӧд </w:t>
      </w:r>
      <w:proofErr w:type="spellStart"/>
      <w:r w:rsidRPr="00DE3A49">
        <w:rPr>
          <w:i/>
          <w:iCs/>
          <w:color w:val="000000" w:themeColor="text1"/>
        </w:rPr>
        <w:t>шыпасъяса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надея</w:t>
      </w:r>
      <w:proofErr w:type="spellEnd"/>
      <w:r w:rsidRPr="00DE3A49">
        <w:rPr>
          <w:color w:val="000000" w:themeColor="text1"/>
        </w:rPr>
        <w:t xml:space="preserve"> ‘надежда с черными буквами’; </w:t>
      </w:r>
      <w:proofErr w:type="spellStart"/>
      <w:r w:rsidRPr="00DE3A49">
        <w:rPr>
          <w:i/>
          <w:iCs/>
          <w:color w:val="000000" w:themeColor="text1"/>
        </w:rPr>
        <w:t>кырныш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бордъя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гыяс</w:t>
      </w:r>
      <w:proofErr w:type="spellEnd"/>
      <w:r w:rsidRPr="00DE3A49">
        <w:rPr>
          <w:color w:val="000000" w:themeColor="text1"/>
        </w:rPr>
        <w:t xml:space="preserve"> ‘волны с крыльями ворона’). Необоснованные дублирования эпитетов-синонимов обедняют язык произведений, не развивают мысли читателя, демонстрируют стилистическую небрежность автора (</w:t>
      </w:r>
      <w:proofErr w:type="spellStart"/>
      <w:r w:rsidRPr="00DE3A49">
        <w:rPr>
          <w:i/>
          <w:iCs/>
          <w:color w:val="000000" w:themeColor="text1"/>
        </w:rPr>
        <w:t>мелі</w:t>
      </w:r>
      <w:proofErr w:type="spellEnd"/>
      <w:r w:rsidRPr="00DE3A49">
        <w:rPr>
          <w:i/>
          <w:iCs/>
          <w:color w:val="000000" w:themeColor="text1"/>
        </w:rPr>
        <w:t xml:space="preserve"> да </w:t>
      </w:r>
      <w:proofErr w:type="spellStart"/>
      <w:r w:rsidRPr="00DE3A49">
        <w:rPr>
          <w:i/>
          <w:iCs/>
          <w:color w:val="000000" w:themeColor="text1"/>
        </w:rPr>
        <w:t>шань</w:t>
      </w:r>
      <w:proofErr w:type="spellEnd"/>
      <w:r w:rsidRPr="00DE3A49">
        <w:rPr>
          <w:color w:val="000000" w:themeColor="text1"/>
        </w:rPr>
        <w:t xml:space="preserve"> ‘ласковый и добрый’, </w:t>
      </w:r>
      <w:proofErr w:type="spellStart"/>
      <w:r w:rsidRPr="00DE3A49">
        <w:rPr>
          <w:i/>
          <w:iCs/>
          <w:color w:val="000000" w:themeColor="text1"/>
        </w:rPr>
        <w:t>кын</w:t>
      </w:r>
      <w:proofErr w:type="spellEnd"/>
      <w:r w:rsidRPr="00DE3A49">
        <w:rPr>
          <w:i/>
          <w:iCs/>
          <w:color w:val="000000" w:themeColor="text1"/>
        </w:rPr>
        <w:t xml:space="preserve"> да йизьӧм </w:t>
      </w:r>
      <w:r w:rsidRPr="00DE3A49">
        <w:rPr>
          <w:color w:val="000000" w:themeColor="text1"/>
        </w:rPr>
        <w:t xml:space="preserve">‘мерзлый и оледенелый’).Ассоциативная связь явлений выражается через прием </w:t>
      </w:r>
      <w:r w:rsidRPr="00DE3A49">
        <w:rPr>
          <w:b/>
          <w:bCs/>
          <w:color w:val="000000" w:themeColor="text1"/>
        </w:rPr>
        <w:t>сравнения</w:t>
      </w:r>
      <w:r w:rsidRPr="00DE3A49">
        <w:rPr>
          <w:color w:val="000000" w:themeColor="text1"/>
        </w:rPr>
        <w:t xml:space="preserve"> (</w:t>
      </w:r>
      <w:r w:rsidRPr="00DE3A49">
        <w:rPr>
          <w:i/>
          <w:iCs/>
          <w:color w:val="000000" w:themeColor="text1"/>
        </w:rPr>
        <w:t xml:space="preserve">Сӧмын </w:t>
      </w:r>
      <w:proofErr w:type="spellStart"/>
      <w:r w:rsidRPr="00DE3A49">
        <w:rPr>
          <w:i/>
          <w:iCs/>
          <w:color w:val="000000" w:themeColor="text1"/>
        </w:rPr>
        <w:t>шонді</w:t>
      </w:r>
      <w:proofErr w:type="spellEnd"/>
      <w:r w:rsidRPr="00DE3A49">
        <w:rPr>
          <w:i/>
          <w:iCs/>
          <w:color w:val="000000" w:themeColor="text1"/>
        </w:rPr>
        <w:t xml:space="preserve"> югӧр / Век на </w:t>
      </w:r>
      <w:proofErr w:type="spellStart"/>
      <w:r w:rsidRPr="00DE3A49">
        <w:rPr>
          <w:i/>
          <w:iCs/>
          <w:color w:val="000000" w:themeColor="text1"/>
        </w:rPr>
        <w:t>вывті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ыръян</w:t>
      </w:r>
      <w:proofErr w:type="spellEnd"/>
      <w:r w:rsidRPr="00DE3A49">
        <w:rPr>
          <w:i/>
          <w:iCs/>
          <w:color w:val="000000" w:themeColor="text1"/>
        </w:rPr>
        <w:t xml:space="preserve">. / Ӧдва сорӧн ловзьӧ, / Быттьӧ пӧрысь </w:t>
      </w:r>
      <w:proofErr w:type="spellStart"/>
      <w:r w:rsidRPr="00DE3A49">
        <w:rPr>
          <w:i/>
          <w:iCs/>
          <w:color w:val="000000" w:themeColor="text1"/>
        </w:rPr>
        <w:t>жыннян</w:t>
      </w:r>
      <w:proofErr w:type="spellEnd"/>
      <w:r w:rsidRPr="00DE3A49">
        <w:rPr>
          <w:color w:val="000000" w:themeColor="text1"/>
        </w:rPr>
        <w:t xml:space="preserve"> ‘Только солнечный луч</w:t>
      </w:r>
      <w:proofErr w:type="gramStart"/>
      <w:r w:rsidRPr="00DE3A49">
        <w:rPr>
          <w:color w:val="000000" w:themeColor="text1"/>
        </w:rPr>
        <w:t xml:space="preserve"> / В</w:t>
      </w:r>
      <w:proofErr w:type="gramEnd"/>
      <w:r w:rsidRPr="00DE3A49">
        <w:rPr>
          <w:color w:val="000000" w:themeColor="text1"/>
        </w:rPr>
        <w:t xml:space="preserve">се еще слишком упрямый. / Еле-еле просыпается, / Будто старый колокол’). В художественной прозе сравнения используются для описания внешности и характера персонажей, для образного описания событий. Одной из разновидностей компаративных тропов является олицетворение – приписывание в контексте художественного произведения неживым предметам, животным, растениям и отвлеченным понятиям человеческих свойств (например, </w:t>
      </w:r>
      <w:r w:rsidRPr="00DE3A49">
        <w:rPr>
          <w:i/>
          <w:iCs/>
          <w:color w:val="000000" w:themeColor="text1"/>
        </w:rPr>
        <w:t xml:space="preserve">йӧла </w:t>
      </w:r>
      <w:proofErr w:type="spellStart"/>
      <w:r w:rsidRPr="00DE3A49">
        <w:rPr>
          <w:i/>
          <w:iCs/>
          <w:color w:val="000000" w:themeColor="text1"/>
        </w:rPr>
        <w:t>велаліс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нин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сьывны</w:t>
      </w:r>
      <w:proofErr w:type="spellEnd"/>
      <w:r w:rsidRPr="00DE3A49">
        <w:rPr>
          <w:color w:val="000000" w:themeColor="text1"/>
        </w:rPr>
        <w:t xml:space="preserve"> ‘эхо уже научилось петь’).</w:t>
      </w:r>
      <w:r w:rsidR="00A77E94">
        <w:rPr>
          <w:color w:val="000000" w:themeColor="text1"/>
        </w:rPr>
        <w:t xml:space="preserve"> </w:t>
      </w:r>
      <w:r w:rsidRPr="00DE3A49">
        <w:rPr>
          <w:color w:val="000000" w:themeColor="text1"/>
        </w:rPr>
        <w:t>Оксюмороны используются для образного описания предмета, выражают мироощущение, чувства говорящего (</w:t>
      </w:r>
      <w:proofErr w:type="spellStart"/>
      <w:r w:rsidRPr="00DE3A49">
        <w:rPr>
          <w:i/>
          <w:iCs/>
          <w:color w:val="000000" w:themeColor="text1"/>
        </w:rPr>
        <w:t>са</w:t>
      </w:r>
      <w:proofErr w:type="spellEnd"/>
      <w:r w:rsidRPr="00DE3A49">
        <w:rPr>
          <w:i/>
          <w:iCs/>
          <w:color w:val="000000" w:themeColor="text1"/>
        </w:rPr>
        <w:t xml:space="preserve"> сьӧд </w:t>
      </w:r>
      <w:proofErr w:type="spellStart"/>
      <w:r w:rsidRPr="00DE3A49">
        <w:rPr>
          <w:i/>
          <w:iCs/>
          <w:color w:val="000000" w:themeColor="text1"/>
        </w:rPr>
        <w:t>шонді</w:t>
      </w:r>
      <w:proofErr w:type="spellEnd"/>
      <w:r w:rsidRPr="00DE3A49">
        <w:rPr>
          <w:color w:val="000000" w:themeColor="text1"/>
        </w:rPr>
        <w:t xml:space="preserve"> ‘солнце, черное, как сажа’). Противоречивое чувство говорящего может выражаться с помощью оксюморона, </w:t>
      </w:r>
      <w:r w:rsidRPr="00DE3A49">
        <w:rPr>
          <w:color w:val="000000" w:themeColor="text1"/>
        </w:rPr>
        <w:lastRenderedPageBreak/>
        <w:t>состоящего из абстрактных образов (</w:t>
      </w:r>
      <w:r w:rsidRPr="00DE3A49">
        <w:rPr>
          <w:i/>
          <w:iCs/>
          <w:color w:val="000000" w:themeColor="text1"/>
        </w:rPr>
        <w:t xml:space="preserve">доя </w:t>
      </w:r>
      <w:proofErr w:type="spellStart"/>
      <w:r w:rsidRPr="00DE3A49">
        <w:rPr>
          <w:i/>
          <w:iCs/>
          <w:color w:val="000000" w:themeColor="text1"/>
        </w:rPr>
        <w:t>шуд</w:t>
      </w:r>
      <w:proofErr w:type="spellEnd"/>
      <w:r w:rsidRPr="00DE3A49">
        <w:rPr>
          <w:color w:val="000000" w:themeColor="text1"/>
        </w:rPr>
        <w:t xml:space="preserve"> ‘болезненное счастье’). Оксюморон может также употребляться для передачи иронии говорящего (</w:t>
      </w:r>
      <w:proofErr w:type="spellStart"/>
      <w:r w:rsidRPr="00DE3A49">
        <w:rPr>
          <w:i/>
          <w:iCs/>
          <w:color w:val="000000" w:themeColor="text1"/>
        </w:rPr>
        <w:t>прамой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морт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кодь</w:t>
      </w:r>
      <w:proofErr w:type="spellEnd"/>
      <w:r w:rsidRPr="00DE3A49">
        <w:rPr>
          <w:i/>
          <w:iCs/>
          <w:color w:val="000000" w:themeColor="text1"/>
        </w:rPr>
        <w:t xml:space="preserve"> скӧ</w:t>
      </w:r>
      <w:proofErr w:type="gramStart"/>
      <w:r w:rsidRPr="00DE3A49">
        <w:rPr>
          <w:i/>
          <w:iCs/>
          <w:color w:val="000000" w:themeColor="text1"/>
        </w:rPr>
        <w:t>р</w:t>
      </w:r>
      <w:proofErr w:type="gram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>‘злой, как приличный человек’).</w:t>
      </w:r>
      <w:r w:rsidR="00A77E94">
        <w:rPr>
          <w:color w:val="000000" w:themeColor="text1"/>
        </w:rPr>
        <w:t xml:space="preserve"> </w:t>
      </w:r>
      <w:r w:rsidRPr="00DE3A49">
        <w:rPr>
          <w:color w:val="000000" w:themeColor="text1"/>
        </w:rPr>
        <w:t>Ассоциативно-образная функция использования лексических средств реализуется и в таком стилистическом приеме, как стилизация – имитация автором характерных речевых примет, присущих определенной социальной среде или исторической эпохе.</w:t>
      </w:r>
      <w:r w:rsidRPr="00DE3A49">
        <w:rPr>
          <w:b/>
          <w:bCs/>
          <w:color w:val="000000" w:themeColor="text1"/>
        </w:rPr>
        <w:t xml:space="preserve"> </w:t>
      </w:r>
      <w:r w:rsidRPr="00DE3A49">
        <w:rPr>
          <w:color w:val="000000" w:themeColor="text1"/>
        </w:rPr>
        <w:t>С</w:t>
      </w:r>
      <w:r w:rsidRPr="00DE3A49">
        <w:rPr>
          <w:b/>
          <w:bCs/>
          <w:color w:val="000000" w:themeColor="text1"/>
        </w:rPr>
        <w:t xml:space="preserve"> </w:t>
      </w:r>
      <w:r w:rsidRPr="00DE3A49">
        <w:rPr>
          <w:color w:val="000000" w:themeColor="text1"/>
        </w:rPr>
        <w:t>целью стилизации речевых примет, присущих определенной группе людей, могут использоваться: диалектизмы и профессионализмы (</w:t>
      </w:r>
      <w:proofErr w:type="spellStart"/>
      <w:r w:rsidRPr="00DE3A49">
        <w:rPr>
          <w:i/>
          <w:color w:val="000000" w:themeColor="text1"/>
        </w:rPr>
        <w:t>муткыр</w:t>
      </w:r>
      <w:proofErr w:type="spellEnd"/>
      <w:r w:rsidRPr="00DE3A49">
        <w:rPr>
          <w:color w:val="000000" w:themeColor="text1"/>
        </w:rPr>
        <w:t xml:space="preserve"> ‘горная структура, складка’, </w:t>
      </w:r>
      <w:proofErr w:type="spellStart"/>
      <w:r w:rsidRPr="00DE3A49">
        <w:rPr>
          <w:i/>
          <w:iCs/>
          <w:color w:val="000000" w:themeColor="text1"/>
        </w:rPr>
        <w:t>лыа</w:t>
      </w:r>
      <w:proofErr w:type="spellEnd"/>
      <w:r w:rsidRPr="00DE3A49">
        <w:rPr>
          <w:color w:val="000000" w:themeColor="text1"/>
        </w:rPr>
        <w:t xml:space="preserve"> </w:t>
      </w:r>
      <w:r w:rsidRPr="00DE3A49">
        <w:rPr>
          <w:i/>
          <w:iCs/>
          <w:color w:val="000000" w:themeColor="text1"/>
        </w:rPr>
        <w:t>лякӧд</w:t>
      </w:r>
      <w:r w:rsidRPr="00DE3A49">
        <w:rPr>
          <w:color w:val="000000" w:themeColor="text1"/>
        </w:rPr>
        <w:t xml:space="preserve"> ‘супесь’). При этом характеристикой </w:t>
      </w:r>
      <w:proofErr w:type="spellStart"/>
      <w:r w:rsidRPr="00DE3A49">
        <w:rPr>
          <w:color w:val="000000" w:themeColor="text1"/>
        </w:rPr>
        <w:t>коммуникантов</w:t>
      </w:r>
      <w:proofErr w:type="spellEnd"/>
      <w:r w:rsidRPr="00DE3A49">
        <w:rPr>
          <w:color w:val="000000" w:themeColor="text1"/>
        </w:rPr>
        <w:t xml:space="preserve"> являются не только лексические, но и фонетические диалектизмы. Одним из основных средств интенсификации значений высказываний является гипербола, усиливающая степень проявления признака (</w:t>
      </w:r>
      <w:proofErr w:type="spellStart"/>
      <w:r w:rsidRPr="00DE3A49">
        <w:rPr>
          <w:i/>
          <w:iCs/>
          <w:color w:val="000000" w:themeColor="text1"/>
        </w:rPr>
        <w:t>шудным</w:t>
      </w:r>
      <w:proofErr w:type="spellEnd"/>
      <w:r w:rsidRPr="00DE3A49">
        <w:rPr>
          <w:i/>
          <w:iCs/>
          <w:color w:val="000000" w:themeColor="text1"/>
        </w:rPr>
        <w:t xml:space="preserve"> пыдӧстом-помтӧм </w:t>
      </w:r>
      <w:r w:rsidRPr="00DE3A49">
        <w:rPr>
          <w:color w:val="000000" w:themeColor="text1"/>
        </w:rPr>
        <w:t xml:space="preserve">‘счастье </w:t>
      </w:r>
      <w:proofErr w:type="gramStart"/>
      <w:r w:rsidRPr="00DE3A49">
        <w:rPr>
          <w:color w:val="000000" w:themeColor="text1"/>
        </w:rPr>
        <w:t>бездонно-бесконечно</w:t>
      </w:r>
      <w:proofErr w:type="gramEnd"/>
      <w:r w:rsidRPr="00DE3A49">
        <w:rPr>
          <w:color w:val="000000" w:themeColor="text1"/>
        </w:rPr>
        <w:t>’), интенсивность действия (</w:t>
      </w:r>
      <w:r w:rsidRPr="00DE3A49">
        <w:rPr>
          <w:i/>
          <w:iCs/>
          <w:color w:val="000000" w:themeColor="text1"/>
        </w:rPr>
        <w:t xml:space="preserve">синванымӧс соддзӧн </w:t>
      </w:r>
      <w:proofErr w:type="spellStart"/>
      <w:r w:rsidRPr="00DE3A49">
        <w:rPr>
          <w:i/>
          <w:iCs/>
          <w:color w:val="000000" w:themeColor="text1"/>
        </w:rPr>
        <w:t>койим</w:t>
      </w:r>
      <w:proofErr w:type="spellEnd"/>
      <w:r w:rsidRPr="00DE3A49">
        <w:rPr>
          <w:color w:val="000000" w:themeColor="text1"/>
        </w:rPr>
        <w:t xml:space="preserve"> ‘слезы горстями выплескивали’), количество времени </w:t>
      </w:r>
      <w:r w:rsidRPr="00DE3A49">
        <w:rPr>
          <w:i/>
          <w:iCs/>
          <w:color w:val="000000" w:themeColor="text1"/>
        </w:rPr>
        <w:t>(</w:t>
      </w:r>
      <w:proofErr w:type="spellStart"/>
      <w:r w:rsidRPr="00DE3A49">
        <w:rPr>
          <w:i/>
          <w:iCs/>
          <w:color w:val="000000" w:themeColor="text1"/>
        </w:rPr>
        <w:t>нэмысь-нэм</w:t>
      </w:r>
      <w:proofErr w:type="spellEnd"/>
      <w:r w:rsidRPr="00DE3A49">
        <w:rPr>
          <w:color w:val="000000" w:themeColor="text1"/>
        </w:rPr>
        <w:t xml:space="preserve"> ‘из века в век’), объем пространства (</w:t>
      </w:r>
      <w:proofErr w:type="spellStart"/>
      <w:r w:rsidRPr="00DE3A49">
        <w:rPr>
          <w:i/>
          <w:iCs/>
          <w:color w:val="000000" w:themeColor="text1"/>
        </w:rPr>
        <w:t>быд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войвыв</w:t>
      </w:r>
      <w:proofErr w:type="spellEnd"/>
      <w:r w:rsidRPr="00DE3A49">
        <w:rPr>
          <w:i/>
          <w:iCs/>
          <w:color w:val="000000" w:themeColor="text1"/>
        </w:rPr>
        <w:t xml:space="preserve"> юлӧн </w:t>
      </w:r>
      <w:proofErr w:type="spellStart"/>
      <w:r w:rsidRPr="00DE3A49">
        <w:rPr>
          <w:i/>
          <w:iCs/>
          <w:color w:val="000000" w:themeColor="text1"/>
        </w:rPr>
        <w:t>быд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вож</w:t>
      </w:r>
      <w:proofErr w:type="spellEnd"/>
      <w:r w:rsidRPr="00DE3A49">
        <w:rPr>
          <w:color w:val="000000" w:themeColor="text1"/>
        </w:rPr>
        <w:t xml:space="preserve"> ‘каждый приток каждой северной реки’). В прозаических текстах гипербола может употребляться для выражения </w:t>
      </w:r>
      <w:proofErr w:type="spellStart"/>
      <w:r w:rsidRPr="00DE3A49">
        <w:rPr>
          <w:color w:val="000000" w:themeColor="text1"/>
        </w:rPr>
        <w:t>эмотивно</w:t>
      </w:r>
      <w:proofErr w:type="spellEnd"/>
      <w:r w:rsidRPr="00DE3A49">
        <w:rPr>
          <w:color w:val="000000" w:themeColor="text1"/>
        </w:rPr>
        <w:t xml:space="preserve"> окрашенного события (</w:t>
      </w:r>
      <w:proofErr w:type="spellStart"/>
      <w:r w:rsidRPr="00DE3A49">
        <w:rPr>
          <w:i/>
          <w:iCs/>
          <w:color w:val="000000" w:themeColor="text1"/>
        </w:rPr>
        <w:t>голя</w:t>
      </w:r>
      <w:proofErr w:type="spellEnd"/>
      <w:r w:rsidRPr="00DE3A49">
        <w:rPr>
          <w:i/>
          <w:iCs/>
          <w:color w:val="000000" w:themeColor="text1"/>
        </w:rPr>
        <w:t xml:space="preserve"> джынйӧс </w:t>
      </w:r>
      <w:proofErr w:type="spellStart"/>
      <w:r w:rsidRPr="00DE3A49">
        <w:rPr>
          <w:i/>
          <w:iCs/>
          <w:color w:val="000000" w:themeColor="text1"/>
        </w:rPr>
        <w:t>нетшыштіс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>‘полшеи оторвал’), иронии (</w:t>
      </w:r>
      <w:proofErr w:type="spellStart"/>
      <w:r w:rsidRPr="00DE3A49">
        <w:rPr>
          <w:i/>
          <w:iCs/>
          <w:color w:val="000000" w:themeColor="text1"/>
        </w:rPr>
        <w:t>районса</w:t>
      </w:r>
      <w:proofErr w:type="spellEnd"/>
      <w:r w:rsidRPr="00DE3A49">
        <w:rPr>
          <w:i/>
          <w:iCs/>
          <w:color w:val="000000" w:themeColor="text1"/>
        </w:rPr>
        <w:t xml:space="preserve"> войтырсӧ чӧскыд яйӧн </w:t>
      </w:r>
      <w:proofErr w:type="gramStart"/>
      <w:r w:rsidRPr="00DE3A49">
        <w:rPr>
          <w:i/>
          <w:iCs/>
          <w:color w:val="000000" w:themeColor="text1"/>
        </w:rPr>
        <w:t>п</w:t>
      </w:r>
      <w:proofErr w:type="gramEnd"/>
      <w:r w:rsidRPr="00DE3A49">
        <w:rPr>
          <w:i/>
          <w:iCs/>
          <w:color w:val="000000" w:themeColor="text1"/>
        </w:rPr>
        <w:t>ӧдтасны</w:t>
      </w:r>
      <w:r w:rsidRPr="00DE3A49">
        <w:rPr>
          <w:color w:val="000000" w:themeColor="text1"/>
        </w:rPr>
        <w:t xml:space="preserve"> ‘всех жителей района во вкусном мясе утопят’), насмешки и презрения </w:t>
      </w:r>
      <w:r w:rsidRPr="00DE3A49">
        <w:rPr>
          <w:i/>
          <w:iCs/>
          <w:color w:val="000000" w:themeColor="text1"/>
        </w:rPr>
        <w:t xml:space="preserve">(сё дӧмаса </w:t>
      </w:r>
      <w:proofErr w:type="spellStart"/>
      <w:r w:rsidRPr="00DE3A49">
        <w:rPr>
          <w:i/>
          <w:iCs/>
          <w:color w:val="000000" w:themeColor="text1"/>
        </w:rPr>
        <w:t>гача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комсомолеч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>‘комсомолец, у которого на штанах сто заплат’).Литота используется при характеристике персонажей (</w:t>
      </w:r>
      <w:proofErr w:type="spellStart"/>
      <w:r w:rsidRPr="00DE3A49">
        <w:rPr>
          <w:i/>
          <w:iCs/>
          <w:color w:val="000000" w:themeColor="text1"/>
        </w:rPr>
        <w:t>пыста</w:t>
      </w:r>
      <w:proofErr w:type="spellEnd"/>
      <w:r w:rsidRPr="00DE3A49">
        <w:rPr>
          <w:color w:val="000000" w:themeColor="text1"/>
        </w:rPr>
        <w:t xml:space="preserve"> ‘синица’ (о невысокой девушке), при </w:t>
      </w:r>
      <w:proofErr w:type="spellStart"/>
      <w:r w:rsidRPr="00DE3A49">
        <w:rPr>
          <w:color w:val="000000" w:themeColor="text1"/>
        </w:rPr>
        <w:t>самохарактеристике</w:t>
      </w:r>
      <w:proofErr w:type="spellEnd"/>
      <w:r w:rsidRPr="00DE3A49">
        <w:rPr>
          <w:color w:val="000000" w:themeColor="text1"/>
        </w:rPr>
        <w:t xml:space="preserve"> (обычно ироничной): </w:t>
      </w:r>
      <w:r w:rsidRPr="00DE3A49">
        <w:rPr>
          <w:i/>
          <w:iCs/>
          <w:color w:val="000000" w:themeColor="text1"/>
        </w:rPr>
        <w:t xml:space="preserve">Мед эськӧ </w:t>
      </w:r>
      <w:proofErr w:type="spellStart"/>
      <w:r w:rsidRPr="00DE3A49">
        <w:rPr>
          <w:i/>
          <w:iCs/>
          <w:color w:val="000000" w:themeColor="text1"/>
        </w:rPr>
        <w:t>тушанас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эз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ме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моз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proofErr w:type="spellStart"/>
      <w:r w:rsidRPr="00DE3A49">
        <w:rPr>
          <w:i/>
          <w:iCs/>
          <w:color w:val="000000" w:themeColor="text1"/>
        </w:rPr>
        <w:t>шег</w:t>
      </w:r>
      <w:proofErr w:type="spellEnd"/>
      <w:r w:rsidRPr="00DE3A49">
        <w:rPr>
          <w:i/>
          <w:iCs/>
          <w:color w:val="000000" w:themeColor="text1"/>
        </w:rPr>
        <w:t xml:space="preserve"> кодьӧн вӧ</w:t>
      </w:r>
      <w:proofErr w:type="gramStart"/>
      <w:r w:rsidRPr="00DE3A49">
        <w:rPr>
          <w:i/>
          <w:iCs/>
          <w:color w:val="000000" w:themeColor="text1"/>
        </w:rPr>
        <w:t>в</w:t>
      </w:r>
      <w:proofErr w:type="gramEnd"/>
      <w:r w:rsidRPr="00DE3A49">
        <w:rPr>
          <w:color w:val="000000" w:themeColor="text1"/>
        </w:rPr>
        <w:t xml:space="preserve"> ‘Чтобы ростом был не был как я, с лодыжку’. Литота также употребляется с целью преуменьшить трудность, тем самым преувеличить смелость или силу </w:t>
      </w:r>
      <w:proofErr w:type="gramStart"/>
      <w:r w:rsidRPr="00DE3A49">
        <w:rPr>
          <w:color w:val="000000" w:themeColor="text1"/>
        </w:rPr>
        <w:t>говорящего</w:t>
      </w:r>
      <w:proofErr w:type="gramEnd"/>
      <w:r w:rsidRPr="00DE3A49">
        <w:rPr>
          <w:color w:val="000000" w:themeColor="text1"/>
        </w:rPr>
        <w:t>.</w:t>
      </w:r>
      <w:r w:rsidR="00A77E94">
        <w:rPr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Для экспрессивного обозначения смыслового противопоставления, резкого смыслового контраста в текстах художественной литературы используется </w:t>
      </w:r>
      <w:proofErr w:type="spellStart"/>
      <w:r w:rsidRPr="00DE3A49">
        <w:rPr>
          <w:color w:val="000000" w:themeColor="text1"/>
        </w:rPr>
        <w:t>стилистическии</w:t>
      </w:r>
      <w:proofErr w:type="spellEnd"/>
      <w:r w:rsidRPr="00DE3A49">
        <w:rPr>
          <w:color w:val="000000" w:themeColor="text1"/>
        </w:rPr>
        <w:t>̆ прием антитезы. В составе антитезы могут использоваться языковые и контекстуальные антонимы (</w:t>
      </w:r>
      <w:proofErr w:type="spellStart"/>
      <w:r w:rsidRPr="00DE3A49">
        <w:rPr>
          <w:i/>
          <w:iCs/>
          <w:color w:val="000000" w:themeColor="text1"/>
        </w:rPr>
        <w:t>ола</w:t>
      </w:r>
      <w:proofErr w:type="spellEnd"/>
      <w:r w:rsidRPr="00DE3A49">
        <w:rPr>
          <w:i/>
          <w:iCs/>
          <w:color w:val="000000" w:themeColor="text1"/>
        </w:rPr>
        <w:t xml:space="preserve"> – </w:t>
      </w:r>
      <w:proofErr w:type="spellStart"/>
      <w:r w:rsidRPr="00DE3A49">
        <w:rPr>
          <w:i/>
          <w:iCs/>
          <w:color w:val="000000" w:themeColor="text1"/>
        </w:rPr>
        <w:t>кула</w:t>
      </w:r>
      <w:proofErr w:type="spellEnd"/>
      <w:r w:rsidRPr="00DE3A49">
        <w:rPr>
          <w:color w:val="000000" w:themeColor="text1"/>
        </w:rPr>
        <w:t xml:space="preserve"> ‘живу </w:t>
      </w:r>
      <w:proofErr w:type="gramStart"/>
      <w:r w:rsidRPr="00DE3A49">
        <w:rPr>
          <w:color w:val="000000" w:themeColor="text1"/>
        </w:rPr>
        <w:t>–у</w:t>
      </w:r>
      <w:proofErr w:type="gramEnd"/>
      <w:r w:rsidRPr="00DE3A49">
        <w:rPr>
          <w:color w:val="000000" w:themeColor="text1"/>
        </w:rPr>
        <w:t xml:space="preserve">мру’, </w:t>
      </w:r>
      <w:proofErr w:type="spellStart"/>
      <w:r w:rsidRPr="00DE3A49">
        <w:rPr>
          <w:i/>
          <w:iCs/>
          <w:color w:val="000000" w:themeColor="text1"/>
        </w:rPr>
        <w:t>морт</w:t>
      </w:r>
      <w:proofErr w:type="spellEnd"/>
      <w:r w:rsidRPr="00DE3A49">
        <w:rPr>
          <w:i/>
          <w:iCs/>
          <w:color w:val="000000" w:themeColor="text1"/>
        </w:rPr>
        <w:t xml:space="preserve"> – кӧин</w:t>
      </w:r>
      <w:r w:rsidRPr="00DE3A49">
        <w:rPr>
          <w:color w:val="000000" w:themeColor="text1"/>
        </w:rPr>
        <w:t xml:space="preserve"> ‘человек – волк’). </w:t>
      </w:r>
      <w:proofErr w:type="spellStart"/>
      <w:r w:rsidRPr="00DE3A49">
        <w:rPr>
          <w:color w:val="000000" w:themeColor="text1"/>
        </w:rPr>
        <w:t>Протиповоставляемые</w:t>
      </w:r>
      <w:proofErr w:type="spellEnd"/>
      <w:r w:rsidRPr="00DE3A49">
        <w:rPr>
          <w:color w:val="000000" w:themeColor="text1"/>
        </w:rPr>
        <w:t xml:space="preserve"> контекстуальные антонимы могут конкретизироваться с помощью </w:t>
      </w:r>
      <w:proofErr w:type="spellStart"/>
      <w:r w:rsidRPr="00DE3A49">
        <w:rPr>
          <w:color w:val="000000" w:themeColor="text1"/>
        </w:rPr>
        <w:t>атрибутивов</w:t>
      </w:r>
      <w:proofErr w:type="spellEnd"/>
      <w:r w:rsidRPr="00DE3A49">
        <w:rPr>
          <w:color w:val="000000" w:themeColor="text1"/>
        </w:rPr>
        <w:t xml:space="preserve">: </w:t>
      </w:r>
      <w:r w:rsidRPr="00DE3A49">
        <w:rPr>
          <w:i/>
          <w:iCs/>
          <w:color w:val="000000" w:themeColor="text1"/>
        </w:rPr>
        <w:t xml:space="preserve">дона </w:t>
      </w:r>
      <w:proofErr w:type="spellStart"/>
      <w:r w:rsidRPr="00DE3A49">
        <w:rPr>
          <w:i/>
          <w:iCs/>
          <w:color w:val="000000" w:themeColor="text1"/>
        </w:rPr>
        <w:t>козин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‘дорогой подарок’ </w:t>
      </w:r>
      <w:r w:rsidRPr="00DE3A49">
        <w:rPr>
          <w:i/>
          <w:iCs/>
          <w:color w:val="000000" w:themeColor="text1"/>
        </w:rPr>
        <w:t xml:space="preserve">– тӧдлытӧм на </w:t>
      </w:r>
      <w:proofErr w:type="spellStart"/>
      <w:r w:rsidRPr="00DE3A49">
        <w:rPr>
          <w:i/>
          <w:iCs/>
          <w:color w:val="000000" w:themeColor="text1"/>
        </w:rPr>
        <w:t>шог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>‘невиданная печаль’.</w:t>
      </w:r>
      <w:r w:rsidR="00A77E94">
        <w:rPr>
          <w:color w:val="000000" w:themeColor="text1"/>
        </w:rPr>
        <w:t xml:space="preserve"> </w:t>
      </w:r>
      <w:r w:rsidRPr="00DE3A49">
        <w:rPr>
          <w:color w:val="000000" w:themeColor="text1"/>
        </w:rPr>
        <w:t>Одним из приемов усиления выразительности речи является языковая игра, основу которой составляют омонимы (</w:t>
      </w:r>
      <w:r w:rsidRPr="00DE3A49">
        <w:rPr>
          <w:i/>
          <w:iCs/>
          <w:color w:val="000000" w:themeColor="text1"/>
        </w:rPr>
        <w:t xml:space="preserve">Автобусӧ </w:t>
      </w:r>
      <w:r w:rsidRPr="00DE3A49">
        <w:rPr>
          <w:b/>
          <w:bCs/>
          <w:i/>
          <w:iCs/>
          <w:color w:val="000000" w:themeColor="text1"/>
        </w:rPr>
        <w:t>сӧлӧ</w:t>
      </w:r>
      <w:r w:rsidRPr="00DE3A49">
        <w:rPr>
          <w:i/>
          <w:iCs/>
          <w:color w:val="000000" w:themeColor="text1"/>
        </w:rPr>
        <w:t xml:space="preserve"> баб, </w:t>
      </w:r>
      <w:r w:rsidRPr="00DE3A49">
        <w:rPr>
          <w:color w:val="000000" w:themeColor="text1"/>
        </w:rPr>
        <w:t xml:space="preserve">/ </w:t>
      </w:r>
      <w:r w:rsidRPr="00DE3A49">
        <w:rPr>
          <w:i/>
          <w:iCs/>
          <w:color w:val="000000" w:themeColor="text1"/>
        </w:rPr>
        <w:t xml:space="preserve">Видзӧда </w:t>
      </w:r>
      <w:proofErr w:type="gramStart"/>
      <w:r w:rsidRPr="00DE3A49">
        <w:rPr>
          <w:i/>
          <w:iCs/>
          <w:color w:val="000000" w:themeColor="text1"/>
        </w:rPr>
        <w:t>да</w:t>
      </w:r>
      <w:proofErr w:type="gramEnd"/>
      <w:r w:rsidRPr="00DE3A49">
        <w:rPr>
          <w:i/>
          <w:iCs/>
          <w:color w:val="000000" w:themeColor="text1"/>
        </w:rPr>
        <w:t xml:space="preserve"> – </w:t>
      </w:r>
      <w:r w:rsidRPr="00DE3A49">
        <w:rPr>
          <w:b/>
          <w:bCs/>
          <w:i/>
          <w:iCs/>
          <w:color w:val="000000" w:themeColor="text1"/>
        </w:rPr>
        <w:t>Сӧлӧ</w:t>
      </w:r>
      <w:r w:rsidRPr="00DE3A49">
        <w:rPr>
          <w:i/>
          <w:iCs/>
          <w:color w:val="000000" w:themeColor="text1"/>
        </w:rPr>
        <w:t xml:space="preserve"> баб!</w:t>
      </w:r>
      <w:r w:rsidRPr="00DE3A49">
        <w:rPr>
          <w:color w:val="000000" w:themeColor="text1"/>
        </w:rPr>
        <w:t xml:space="preserve"> </w:t>
      </w:r>
      <w:proofErr w:type="gramStart"/>
      <w:r w:rsidRPr="00DE3A49">
        <w:rPr>
          <w:color w:val="000000" w:themeColor="text1"/>
        </w:rPr>
        <w:t xml:space="preserve">‘В автобус садится бабушка, / Смотрю – бабушка </w:t>
      </w:r>
      <w:proofErr w:type="spellStart"/>
      <w:r w:rsidRPr="00DE3A49">
        <w:rPr>
          <w:color w:val="000000" w:themeColor="text1"/>
        </w:rPr>
        <w:t>Соломония</w:t>
      </w:r>
      <w:proofErr w:type="spellEnd"/>
      <w:r w:rsidRPr="00DE3A49">
        <w:rPr>
          <w:color w:val="000000" w:themeColor="text1"/>
        </w:rPr>
        <w:t>!’).</w:t>
      </w:r>
      <w:proofErr w:type="gramEnd"/>
      <w:r w:rsidR="00A77E94">
        <w:rPr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В поэтических текстах </w:t>
      </w:r>
      <w:proofErr w:type="spellStart"/>
      <w:r w:rsidRPr="00DE3A49">
        <w:rPr>
          <w:color w:val="000000" w:themeColor="text1"/>
        </w:rPr>
        <w:t>омоформы</w:t>
      </w:r>
      <w:proofErr w:type="spellEnd"/>
      <w:r w:rsidRPr="00DE3A49">
        <w:rPr>
          <w:color w:val="000000" w:themeColor="text1"/>
        </w:rPr>
        <w:t xml:space="preserve"> могут использоваться для сопоставления слов-образов (</w:t>
      </w:r>
      <w:proofErr w:type="spellStart"/>
      <w:r w:rsidRPr="00DE3A49">
        <w:rPr>
          <w:i/>
          <w:iCs/>
          <w:color w:val="000000" w:themeColor="text1"/>
        </w:rPr>
        <w:t>горт</w:t>
      </w:r>
      <w:proofErr w:type="spellEnd"/>
      <w:r w:rsidRPr="00DE3A49">
        <w:rPr>
          <w:i/>
          <w:iCs/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‘дом’ и </w:t>
      </w:r>
      <w:proofErr w:type="spellStart"/>
      <w:r w:rsidRPr="00DE3A49">
        <w:rPr>
          <w:i/>
          <w:iCs/>
          <w:color w:val="000000" w:themeColor="text1"/>
        </w:rPr>
        <w:t>горт</w:t>
      </w:r>
      <w:proofErr w:type="spellEnd"/>
      <w:r w:rsidRPr="00DE3A49">
        <w:rPr>
          <w:color w:val="000000" w:themeColor="text1"/>
        </w:rPr>
        <w:t xml:space="preserve"> ‘гроб’). Для создания игры слов используются также одинаково звучащие значения многозначных лексем (</w:t>
      </w:r>
      <w:proofErr w:type="spellStart"/>
      <w:r w:rsidRPr="00DE3A49">
        <w:rPr>
          <w:i/>
          <w:iCs/>
          <w:color w:val="000000" w:themeColor="text1"/>
        </w:rPr>
        <w:t>эштыны</w:t>
      </w:r>
      <w:proofErr w:type="spellEnd"/>
      <w:r w:rsidRPr="00DE3A49">
        <w:rPr>
          <w:color w:val="000000" w:themeColor="text1"/>
        </w:rPr>
        <w:t xml:space="preserve"> ‘успеть’ и ‘умереть’), межъязыковые омонимы (коми слово </w:t>
      </w:r>
      <w:r w:rsidRPr="00DE3A49">
        <w:rPr>
          <w:i/>
          <w:iCs/>
          <w:color w:val="000000" w:themeColor="text1"/>
        </w:rPr>
        <w:t>дар</w:t>
      </w:r>
      <w:r w:rsidRPr="00DE3A49">
        <w:rPr>
          <w:color w:val="000000" w:themeColor="text1"/>
        </w:rPr>
        <w:t xml:space="preserve"> ‘поварешка’ и русское слово </w:t>
      </w:r>
      <w:r w:rsidRPr="00DE3A49">
        <w:rPr>
          <w:i/>
          <w:iCs/>
          <w:color w:val="000000" w:themeColor="text1"/>
        </w:rPr>
        <w:t>дар</w:t>
      </w:r>
      <w:r w:rsidRPr="00DE3A49">
        <w:rPr>
          <w:color w:val="000000" w:themeColor="text1"/>
        </w:rPr>
        <w:t>). Омофоны являются своеобразным средством открытия и демонстрации в языке новых смыслов и ассоциаций.</w:t>
      </w:r>
      <w:r w:rsidR="00A77E94">
        <w:rPr>
          <w:color w:val="000000" w:themeColor="text1"/>
        </w:rPr>
        <w:t xml:space="preserve"> </w:t>
      </w:r>
      <w:r w:rsidRPr="00DE3A49">
        <w:rPr>
          <w:color w:val="000000" w:themeColor="text1"/>
        </w:rPr>
        <w:t xml:space="preserve">Наряду с омонимами, комический эффект в художественных текстах создают паронимы – близкие по звучанию слова, различающиеся значением (диалектный глагол </w:t>
      </w:r>
      <w:r w:rsidRPr="00DE3A49">
        <w:rPr>
          <w:i/>
          <w:iCs/>
          <w:color w:val="000000" w:themeColor="text1"/>
        </w:rPr>
        <w:t xml:space="preserve">тӧрсьыны </w:t>
      </w:r>
      <w:proofErr w:type="spellStart"/>
      <w:r w:rsidRPr="00DE3A49">
        <w:rPr>
          <w:color w:val="000000" w:themeColor="text1"/>
        </w:rPr>
        <w:t>лл</w:t>
      </w:r>
      <w:proofErr w:type="spellEnd"/>
      <w:r w:rsidRPr="00DE3A49">
        <w:rPr>
          <w:color w:val="000000" w:themeColor="text1"/>
        </w:rPr>
        <w:t xml:space="preserve">. ‘есть’ и литературный глагол </w:t>
      </w:r>
      <w:r w:rsidRPr="00DE3A49">
        <w:rPr>
          <w:i/>
          <w:iCs/>
          <w:color w:val="000000" w:themeColor="text1"/>
        </w:rPr>
        <w:t>тӧ</w:t>
      </w:r>
      <w:proofErr w:type="gramStart"/>
      <w:r w:rsidRPr="00DE3A49">
        <w:rPr>
          <w:i/>
          <w:iCs/>
          <w:color w:val="000000" w:themeColor="text1"/>
        </w:rPr>
        <w:t>р</w:t>
      </w:r>
      <w:proofErr w:type="gramEnd"/>
      <w:r w:rsidRPr="00DE3A49">
        <w:rPr>
          <w:i/>
          <w:iCs/>
          <w:color w:val="000000" w:themeColor="text1"/>
        </w:rPr>
        <w:t>ӧдчыны</w:t>
      </w:r>
      <w:r w:rsidRPr="00DE3A49">
        <w:rPr>
          <w:color w:val="000000" w:themeColor="text1"/>
        </w:rPr>
        <w:t xml:space="preserve"> ‘поместиться, втиснуться, уместиться’). Паронимы употребляются также с целью создания ассоциативных созвучий в тексте: </w:t>
      </w:r>
      <w:r w:rsidRPr="00DE3A49">
        <w:rPr>
          <w:i/>
          <w:iCs/>
          <w:color w:val="000000" w:themeColor="text1"/>
        </w:rPr>
        <w:t xml:space="preserve">Йӧртіс </w:t>
      </w:r>
      <w:proofErr w:type="spellStart"/>
      <w:r w:rsidRPr="00DE3A49">
        <w:rPr>
          <w:i/>
          <w:iCs/>
          <w:color w:val="000000" w:themeColor="text1"/>
        </w:rPr>
        <w:t>морт</w:t>
      </w:r>
      <w:proofErr w:type="spellEnd"/>
      <w:r w:rsidRPr="00DE3A49">
        <w:rPr>
          <w:i/>
          <w:iCs/>
          <w:color w:val="000000" w:themeColor="text1"/>
        </w:rPr>
        <w:t xml:space="preserve"> асьсӧ </w:t>
      </w:r>
      <w:proofErr w:type="spellStart"/>
      <w:r w:rsidRPr="00DE3A49">
        <w:rPr>
          <w:b/>
          <w:bCs/>
          <w:i/>
          <w:iCs/>
          <w:color w:val="000000" w:themeColor="text1"/>
        </w:rPr>
        <w:t>Када-Ина</w:t>
      </w:r>
      <w:proofErr w:type="spellEnd"/>
      <w:r w:rsidRPr="00DE3A49">
        <w:rPr>
          <w:i/>
          <w:iCs/>
          <w:color w:val="000000" w:themeColor="text1"/>
        </w:rPr>
        <w:t xml:space="preserve"> костӧ, вӧйтіс асьсӧ </w:t>
      </w:r>
      <w:r w:rsidRPr="00DE3A49">
        <w:rPr>
          <w:b/>
          <w:bCs/>
          <w:i/>
          <w:iCs/>
          <w:color w:val="000000" w:themeColor="text1"/>
        </w:rPr>
        <w:t>кадъяинӧ</w:t>
      </w:r>
      <w:r w:rsidRPr="00DE3A49">
        <w:rPr>
          <w:color w:val="000000" w:themeColor="text1"/>
        </w:rPr>
        <w:t xml:space="preserve"> ‘Загнал себя человек между временем и пространством, утопил себя в трясине’. Смешение омонимов и паронимов приводит к неправильному восприятию текста (</w:t>
      </w:r>
      <w:proofErr w:type="spellStart"/>
      <w:r w:rsidRPr="00DE3A49">
        <w:rPr>
          <w:i/>
          <w:iCs/>
          <w:color w:val="000000" w:themeColor="text1"/>
        </w:rPr>
        <w:t>видчыны</w:t>
      </w:r>
      <w:proofErr w:type="spellEnd"/>
      <w:r w:rsidRPr="00DE3A49">
        <w:rPr>
          <w:color w:val="000000" w:themeColor="text1"/>
        </w:rPr>
        <w:t xml:space="preserve"> ‘ругаться’ и </w:t>
      </w:r>
      <w:proofErr w:type="spellStart"/>
      <w:r w:rsidRPr="00DE3A49">
        <w:rPr>
          <w:i/>
          <w:iCs/>
          <w:color w:val="000000" w:themeColor="text1"/>
        </w:rPr>
        <w:t>виччыны</w:t>
      </w:r>
      <w:proofErr w:type="spellEnd"/>
      <w:r w:rsidRPr="00DE3A49">
        <w:rPr>
          <w:color w:val="000000" w:themeColor="text1"/>
        </w:rPr>
        <w:t xml:space="preserve"> ‘ждать’, </w:t>
      </w:r>
      <w:r w:rsidRPr="00DE3A49">
        <w:rPr>
          <w:i/>
          <w:iCs/>
          <w:color w:val="000000" w:themeColor="text1"/>
        </w:rPr>
        <w:t>мытшӧд</w:t>
      </w:r>
      <w:r w:rsidRPr="00DE3A49">
        <w:rPr>
          <w:color w:val="000000" w:themeColor="text1"/>
        </w:rPr>
        <w:t xml:space="preserve"> ‘проблема’ и </w:t>
      </w:r>
      <w:r w:rsidRPr="00DE3A49">
        <w:rPr>
          <w:i/>
          <w:iCs/>
          <w:color w:val="000000" w:themeColor="text1"/>
        </w:rPr>
        <w:t>мыджӧд</w:t>
      </w:r>
      <w:r w:rsidRPr="00DE3A49">
        <w:rPr>
          <w:color w:val="000000" w:themeColor="text1"/>
        </w:rPr>
        <w:t xml:space="preserve"> ‘опора’).</w:t>
      </w:r>
      <w:r w:rsidR="00A77E94">
        <w:rPr>
          <w:color w:val="000000" w:themeColor="text1"/>
        </w:rPr>
        <w:t xml:space="preserve"> </w:t>
      </w:r>
      <w:r w:rsidRPr="00DE3A49">
        <w:rPr>
          <w:color w:val="000000" w:themeColor="text1"/>
        </w:rPr>
        <w:t>Таким образом, результаты исследования дают представление об основных стилистических функциях лексических средств коми языка. Полученные данные могут способствовать дальнейшей разработке актуальных вопросов стилистики финно-угорских языков.</w:t>
      </w:r>
    </w:p>
    <w:p w:rsidR="00F472DC" w:rsidRDefault="00F472DC" w:rsidP="00F472DC">
      <w:pPr>
        <w:ind w:firstLine="709"/>
        <w:jc w:val="both"/>
      </w:pPr>
    </w:p>
    <w:p w:rsidR="00F472DC" w:rsidRDefault="00F472DC" w:rsidP="00F472DC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Жеребцов И.Л. </w:t>
      </w:r>
      <w:r>
        <w:rPr>
          <w:rFonts w:eastAsia="Calibri"/>
        </w:rPr>
        <w:t>–</w:t>
      </w:r>
      <w:r w:rsidR="00534DE4" w:rsidRPr="00534DE4">
        <w:rPr>
          <w:rFonts w:eastAsia="Calibri"/>
        </w:rPr>
        <w:t xml:space="preserve"> </w:t>
      </w:r>
      <w:r w:rsidR="00A77E94">
        <w:rPr>
          <w:rFonts w:eastAsia="Calibri"/>
        </w:rPr>
        <w:t xml:space="preserve">Спасибо, Ольга Николаевна. </w:t>
      </w:r>
      <w:r w:rsidR="00534DE4">
        <w:rPr>
          <w:rFonts w:eastAsia="Calibri"/>
        </w:rPr>
        <w:t>Уважаемые коллеги, будут ли вопросы?</w:t>
      </w:r>
    </w:p>
    <w:p w:rsidR="00534DE4" w:rsidRDefault="00534DE4" w:rsidP="00F472DC">
      <w:pPr>
        <w:ind w:firstLine="709"/>
        <w:jc w:val="both"/>
        <w:rPr>
          <w:rFonts w:eastAsia="Calibri"/>
        </w:rPr>
      </w:pPr>
    </w:p>
    <w:p w:rsidR="00534DE4" w:rsidRDefault="00534DE4" w:rsidP="00F472DC">
      <w:pPr>
        <w:ind w:firstLine="709"/>
        <w:jc w:val="both"/>
        <w:rPr>
          <w:rFonts w:eastAsia="Calibri"/>
        </w:rPr>
      </w:pPr>
      <w:r w:rsidRPr="00534DE4">
        <w:rPr>
          <w:rFonts w:eastAsia="Calibri"/>
          <w:i/>
        </w:rPr>
        <w:lastRenderedPageBreak/>
        <w:t>Кузнецова Т.Л.</w:t>
      </w:r>
      <w:r>
        <w:rPr>
          <w:rFonts w:eastAsia="Calibri"/>
        </w:rPr>
        <w:t xml:space="preserve"> – Ольга Николаевна, у Вас в работе звучит мысль, что </w:t>
      </w:r>
      <w:r w:rsidR="00537D11">
        <w:rPr>
          <w:rFonts w:eastAsia="Calibri"/>
        </w:rPr>
        <w:t xml:space="preserve">современный </w:t>
      </w:r>
      <w:r>
        <w:rPr>
          <w:rFonts w:eastAsia="Calibri"/>
        </w:rPr>
        <w:t xml:space="preserve">язык коми художественной литературы </w:t>
      </w:r>
      <w:r w:rsidR="00537D11">
        <w:rPr>
          <w:rFonts w:eastAsia="Calibri"/>
        </w:rPr>
        <w:t>несколько «</w:t>
      </w:r>
      <w:r>
        <w:rPr>
          <w:rFonts w:eastAsia="Calibri"/>
        </w:rPr>
        <w:t>беднеет</w:t>
      </w:r>
      <w:r w:rsidR="00537D11">
        <w:rPr>
          <w:rFonts w:eastAsia="Calibri"/>
        </w:rPr>
        <w:t>»</w:t>
      </w:r>
      <w:r>
        <w:rPr>
          <w:rFonts w:eastAsia="Calibri"/>
        </w:rPr>
        <w:t>, как Вы можете прокомментировать этот тезис?</w:t>
      </w:r>
    </w:p>
    <w:p w:rsidR="00534DE4" w:rsidRDefault="00534DE4" w:rsidP="00F472DC">
      <w:pPr>
        <w:ind w:firstLine="709"/>
        <w:jc w:val="both"/>
        <w:rPr>
          <w:rFonts w:eastAsia="Calibri"/>
        </w:rPr>
      </w:pPr>
    </w:p>
    <w:p w:rsidR="00534DE4" w:rsidRDefault="00534DE4" w:rsidP="00534DE4">
      <w:pPr>
        <w:ind w:firstLine="709"/>
        <w:jc w:val="both"/>
        <w:rPr>
          <w:rFonts w:eastAsia="Calibri"/>
        </w:rPr>
      </w:pPr>
      <w:r w:rsidRPr="00F472DC">
        <w:rPr>
          <w:rFonts w:eastAsia="Calibri"/>
          <w:i/>
        </w:rPr>
        <w:t xml:space="preserve">Баженова О.Н. – </w:t>
      </w:r>
      <w:r>
        <w:rPr>
          <w:rFonts w:eastAsia="Calibri"/>
        </w:rPr>
        <w:t xml:space="preserve">Так считает </w:t>
      </w:r>
      <w:r w:rsidR="00537D11">
        <w:rPr>
          <w:rFonts w:eastAsia="Calibri"/>
        </w:rPr>
        <w:t>мой научный руководитель Е.А.</w:t>
      </w:r>
      <w:r w:rsidR="004875B4">
        <w:rPr>
          <w:rFonts w:eastAsia="Calibri"/>
        </w:rPr>
        <w:t xml:space="preserve"> </w:t>
      </w:r>
      <w:r>
        <w:rPr>
          <w:rFonts w:eastAsia="Calibri"/>
        </w:rPr>
        <w:t>Цыпанов, я процитировала его работу.</w:t>
      </w:r>
    </w:p>
    <w:p w:rsidR="00537D11" w:rsidRDefault="00537D11" w:rsidP="00534DE4">
      <w:pPr>
        <w:ind w:firstLine="709"/>
        <w:jc w:val="both"/>
        <w:rPr>
          <w:rFonts w:eastAsia="Calibri"/>
          <w:i/>
        </w:rPr>
      </w:pPr>
    </w:p>
    <w:p w:rsidR="00534DE4" w:rsidRDefault="00534DE4" w:rsidP="00534DE4">
      <w:pPr>
        <w:ind w:firstLine="709"/>
        <w:jc w:val="both"/>
        <w:rPr>
          <w:rFonts w:eastAsia="Calibri"/>
        </w:rPr>
      </w:pPr>
      <w:r w:rsidRPr="00534DE4">
        <w:rPr>
          <w:rFonts w:eastAsia="Calibri"/>
          <w:i/>
        </w:rPr>
        <w:t>Кузнецова Т.Л.</w:t>
      </w:r>
      <w:r>
        <w:rPr>
          <w:rFonts w:eastAsia="Calibri"/>
        </w:rPr>
        <w:t xml:space="preserve"> – </w:t>
      </w:r>
      <w:r w:rsidR="00537D11">
        <w:rPr>
          <w:rFonts w:eastAsia="Calibri"/>
        </w:rPr>
        <w:t>Хотелось бы</w:t>
      </w:r>
      <w:r>
        <w:rPr>
          <w:rFonts w:eastAsia="Calibri"/>
        </w:rPr>
        <w:t xml:space="preserve"> услышать Ваше мнение по этому поводу.</w:t>
      </w:r>
    </w:p>
    <w:p w:rsidR="00534DE4" w:rsidRDefault="00534DE4" w:rsidP="00534DE4">
      <w:pPr>
        <w:ind w:firstLine="709"/>
        <w:jc w:val="both"/>
        <w:rPr>
          <w:rFonts w:eastAsia="Calibri"/>
        </w:rPr>
      </w:pPr>
    </w:p>
    <w:p w:rsidR="00534DE4" w:rsidRDefault="00534DE4" w:rsidP="00534DE4">
      <w:pPr>
        <w:ind w:firstLine="709"/>
        <w:jc w:val="both"/>
        <w:rPr>
          <w:rFonts w:eastAsia="Calibri"/>
        </w:rPr>
      </w:pPr>
      <w:r w:rsidRPr="00F472DC">
        <w:rPr>
          <w:rFonts w:eastAsia="Calibri"/>
          <w:i/>
        </w:rPr>
        <w:t xml:space="preserve">Баженова О.Н. – </w:t>
      </w:r>
      <w:r w:rsidR="00537D11">
        <w:rPr>
          <w:rFonts w:eastAsia="Calibri"/>
        </w:rPr>
        <w:t>Спасибо за вопрос, мы с научным руководителем обдумаем соответствующие комментарии в текст диссертации.</w:t>
      </w:r>
    </w:p>
    <w:p w:rsidR="00534DE4" w:rsidRDefault="00534DE4" w:rsidP="00534DE4">
      <w:pPr>
        <w:ind w:firstLine="709"/>
        <w:jc w:val="both"/>
        <w:rPr>
          <w:rFonts w:eastAsia="Calibri"/>
        </w:rPr>
      </w:pPr>
    </w:p>
    <w:p w:rsidR="00534DE4" w:rsidRDefault="00534DE4" w:rsidP="00534DE4">
      <w:pPr>
        <w:ind w:firstLine="709"/>
        <w:jc w:val="both"/>
        <w:rPr>
          <w:rFonts w:eastAsia="Calibri"/>
        </w:rPr>
      </w:pPr>
      <w:r w:rsidRPr="00534DE4">
        <w:rPr>
          <w:rFonts w:eastAsia="Calibri"/>
          <w:i/>
        </w:rPr>
        <w:t>Кузнецова Т.Л.</w:t>
      </w:r>
      <w:r>
        <w:rPr>
          <w:rFonts w:eastAsia="Calibri"/>
        </w:rPr>
        <w:t xml:space="preserve"> – Есть ли у Вас наблюдения относительно </w:t>
      </w:r>
      <w:r w:rsidR="00537D11">
        <w:rPr>
          <w:rFonts w:eastAsia="Calibri"/>
        </w:rPr>
        <w:t xml:space="preserve">специфичности </w:t>
      </w:r>
      <w:r>
        <w:rPr>
          <w:rFonts w:eastAsia="Calibri"/>
        </w:rPr>
        <w:t>стилистики русской и коми литератур</w:t>
      </w:r>
      <w:r w:rsidR="00537D11">
        <w:rPr>
          <w:rFonts w:eastAsia="Calibri"/>
        </w:rPr>
        <w:t>?</w:t>
      </w:r>
    </w:p>
    <w:p w:rsidR="00534DE4" w:rsidRDefault="00534DE4" w:rsidP="00534DE4">
      <w:pPr>
        <w:ind w:firstLine="709"/>
        <w:jc w:val="both"/>
        <w:rPr>
          <w:rFonts w:eastAsia="Calibri"/>
        </w:rPr>
      </w:pPr>
    </w:p>
    <w:p w:rsidR="00534DE4" w:rsidRDefault="00534DE4" w:rsidP="00534DE4">
      <w:pPr>
        <w:ind w:firstLine="709"/>
        <w:jc w:val="both"/>
        <w:rPr>
          <w:rFonts w:eastAsia="Calibri"/>
        </w:rPr>
      </w:pPr>
      <w:r w:rsidRPr="00F472DC">
        <w:rPr>
          <w:rFonts w:eastAsia="Calibri"/>
          <w:i/>
        </w:rPr>
        <w:t>Баженова О.Н. –</w:t>
      </w:r>
      <w:r>
        <w:rPr>
          <w:rFonts w:eastAsia="Calibri"/>
          <w:i/>
        </w:rPr>
        <w:t xml:space="preserve"> </w:t>
      </w:r>
      <w:r w:rsidR="00255FD0">
        <w:rPr>
          <w:rFonts w:eastAsia="Calibri"/>
        </w:rPr>
        <w:t>Можно отметить</w:t>
      </w:r>
      <w:r>
        <w:rPr>
          <w:rFonts w:eastAsia="Calibri"/>
        </w:rPr>
        <w:t xml:space="preserve">, что в коми произведениях </w:t>
      </w:r>
      <w:r w:rsidR="00255FD0">
        <w:rPr>
          <w:rFonts w:eastAsia="Calibri"/>
        </w:rPr>
        <w:t xml:space="preserve">присутствует </w:t>
      </w:r>
      <w:r>
        <w:rPr>
          <w:rFonts w:eastAsia="Calibri"/>
        </w:rPr>
        <w:t xml:space="preserve">больше олицетворений, чувствуется связь с природой. </w:t>
      </w:r>
      <w:proofErr w:type="gramStart"/>
      <w:r>
        <w:rPr>
          <w:rFonts w:eastAsia="Calibri"/>
        </w:rPr>
        <w:t xml:space="preserve">Также </w:t>
      </w:r>
      <w:r w:rsidR="00CE3284">
        <w:rPr>
          <w:rFonts w:eastAsia="Calibri"/>
        </w:rPr>
        <w:t>в коми литературе очень ярко выражено противопоставление «</w:t>
      </w:r>
      <w:proofErr w:type="spellStart"/>
      <w:r w:rsidR="00CE3284">
        <w:rPr>
          <w:rFonts w:eastAsia="Calibri"/>
        </w:rPr>
        <w:t>карса</w:t>
      </w:r>
      <w:proofErr w:type="spellEnd"/>
      <w:r w:rsidR="00CE3284">
        <w:rPr>
          <w:rFonts w:eastAsia="Calibri"/>
        </w:rPr>
        <w:t>» - «</w:t>
      </w:r>
      <w:proofErr w:type="spellStart"/>
      <w:r w:rsidR="00CE3284">
        <w:rPr>
          <w:rFonts w:eastAsia="Calibri"/>
        </w:rPr>
        <w:t>сиктса</w:t>
      </w:r>
      <w:proofErr w:type="spellEnd"/>
      <w:r w:rsidR="00CE3284">
        <w:rPr>
          <w:rFonts w:eastAsia="Calibri"/>
        </w:rPr>
        <w:t>» (городской – деревенский).</w:t>
      </w:r>
      <w:proofErr w:type="gramEnd"/>
    </w:p>
    <w:p w:rsidR="00CE3284" w:rsidRDefault="00CE3284" w:rsidP="00534DE4">
      <w:pPr>
        <w:ind w:firstLine="709"/>
        <w:jc w:val="both"/>
        <w:rPr>
          <w:rFonts w:eastAsia="Calibri"/>
        </w:rPr>
      </w:pPr>
    </w:p>
    <w:p w:rsidR="00CE3284" w:rsidRDefault="00CE3284" w:rsidP="00CE3284">
      <w:pPr>
        <w:ind w:firstLine="709"/>
        <w:jc w:val="both"/>
        <w:rPr>
          <w:rFonts w:eastAsia="Calibri"/>
        </w:rPr>
      </w:pPr>
      <w:r w:rsidRPr="00CE3284">
        <w:rPr>
          <w:rFonts w:eastAsia="Calibri"/>
          <w:i/>
        </w:rPr>
        <w:t xml:space="preserve">Крашенинникова Ю.А. </w:t>
      </w:r>
      <w:r w:rsidRPr="00F472DC">
        <w:rPr>
          <w:rFonts w:eastAsia="Calibri"/>
          <w:i/>
        </w:rPr>
        <w:t>–</w:t>
      </w:r>
      <w:r>
        <w:rPr>
          <w:rFonts w:eastAsia="Calibri"/>
        </w:rPr>
        <w:t xml:space="preserve"> Литературу какого периода Вы берете для анализа?</w:t>
      </w:r>
    </w:p>
    <w:p w:rsidR="00CE3284" w:rsidRDefault="00CE3284" w:rsidP="00CE3284">
      <w:pPr>
        <w:ind w:firstLine="709"/>
        <w:jc w:val="both"/>
        <w:rPr>
          <w:rFonts w:eastAsia="Calibri"/>
        </w:rPr>
      </w:pPr>
    </w:p>
    <w:p w:rsidR="00CE3284" w:rsidRPr="004875B4" w:rsidRDefault="00CE3284" w:rsidP="004875B4">
      <w:pPr>
        <w:ind w:firstLine="709"/>
        <w:jc w:val="both"/>
        <w:rPr>
          <w:rFonts w:eastAsia="Calibri"/>
          <w:i/>
        </w:rPr>
      </w:pPr>
      <w:r w:rsidRPr="00F472DC">
        <w:rPr>
          <w:rFonts w:eastAsia="Calibri"/>
          <w:i/>
        </w:rPr>
        <w:t>Баженова О.Н. –</w:t>
      </w:r>
      <w:r>
        <w:rPr>
          <w:rFonts w:eastAsia="Calibri"/>
          <w:i/>
        </w:rPr>
        <w:t xml:space="preserve"> </w:t>
      </w:r>
      <w:r w:rsidR="00106BF9" w:rsidRPr="00106BF9">
        <w:rPr>
          <w:rFonts w:eastAsia="Calibri"/>
        </w:rPr>
        <w:t>Изучен широкий хронологический промежуток</w:t>
      </w:r>
      <w:r w:rsidR="00106BF9">
        <w:rPr>
          <w:rFonts w:eastAsia="Calibri"/>
          <w:i/>
        </w:rPr>
        <w:t xml:space="preserve"> </w:t>
      </w:r>
      <w:r w:rsidR="004875B4">
        <w:rPr>
          <w:rFonts w:eastAsia="Calibri"/>
          <w:i/>
        </w:rPr>
        <w:t>–</w:t>
      </w:r>
      <w:r w:rsidR="00106BF9">
        <w:rPr>
          <w:rFonts w:eastAsia="Calibri"/>
          <w:i/>
        </w:rPr>
        <w:t xml:space="preserve"> </w:t>
      </w:r>
      <w:r w:rsidR="004875B4">
        <w:rPr>
          <w:rFonts w:eastAsia="Calibri"/>
        </w:rPr>
        <w:t>о</w:t>
      </w:r>
      <w:r w:rsidRPr="00CE3284">
        <w:rPr>
          <w:rFonts w:eastAsia="Calibri"/>
        </w:rPr>
        <w:t>т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И.</w:t>
      </w:r>
      <w:r w:rsidR="00106BF9">
        <w:rPr>
          <w:rFonts w:eastAsia="Calibri"/>
        </w:rPr>
        <w:t>А. Куратова (середина</w:t>
      </w:r>
      <w:r>
        <w:rPr>
          <w:rFonts w:eastAsia="Calibri"/>
        </w:rPr>
        <w:t xml:space="preserve"> Х</w:t>
      </w:r>
      <w:r>
        <w:rPr>
          <w:rFonts w:eastAsia="Calibri"/>
          <w:lang w:val="en-US"/>
        </w:rPr>
        <w:t>I</w:t>
      </w:r>
      <w:r>
        <w:rPr>
          <w:rFonts w:eastAsia="Calibri"/>
        </w:rPr>
        <w:t>Х</w:t>
      </w:r>
      <w:r w:rsidRPr="00C73C62"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.) </w:t>
      </w:r>
      <w:proofErr w:type="gramStart"/>
      <w:r>
        <w:rPr>
          <w:rFonts w:eastAsia="Calibri"/>
        </w:rPr>
        <w:t>до</w:t>
      </w:r>
      <w:proofErr w:type="gramEnd"/>
      <w:r>
        <w:rPr>
          <w:rFonts w:eastAsia="Calibri"/>
        </w:rPr>
        <w:t xml:space="preserve"> </w:t>
      </w:r>
      <w:r w:rsidR="00106BF9">
        <w:rPr>
          <w:rFonts w:eastAsia="Calibri"/>
        </w:rPr>
        <w:t xml:space="preserve">современных авторов, вплоть до произведений </w:t>
      </w:r>
      <w:r>
        <w:rPr>
          <w:rFonts w:eastAsia="Calibri"/>
        </w:rPr>
        <w:t xml:space="preserve">2022 г. </w:t>
      </w:r>
    </w:p>
    <w:p w:rsidR="00CE3284" w:rsidRDefault="00CE3284" w:rsidP="00CE3284">
      <w:pPr>
        <w:ind w:firstLine="709"/>
        <w:jc w:val="both"/>
        <w:rPr>
          <w:rFonts w:eastAsia="Calibri"/>
        </w:rPr>
      </w:pPr>
    </w:p>
    <w:p w:rsidR="00CE3284" w:rsidRDefault="00CE3284" w:rsidP="00CE3284">
      <w:pPr>
        <w:ind w:firstLine="709"/>
        <w:jc w:val="both"/>
        <w:rPr>
          <w:rFonts w:eastAsia="Calibri"/>
        </w:rPr>
      </w:pPr>
      <w:r w:rsidRPr="00CE3284">
        <w:rPr>
          <w:rFonts w:eastAsia="Calibri"/>
          <w:i/>
        </w:rPr>
        <w:t xml:space="preserve">Крашенинникова Ю.А. </w:t>
      </w:r>
      <w:r w:rsidRPr="00F472DC">
        <w:rPr>
          <w:rFonts w:eastAsia="Calibri"/>
          <w:i/>
        </w:rPr>
        <w:t>–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Прослеживается ли какая-нибудь динамика в использовании тропов в литературе от И. Куратова до сегодняшнего времени?</w:t>
      </w:r>
    </w:p>
    <w:p w:rsidR="00CE3284" w:rsidRDefault="00CE3284" w:rsidP="00CE3284">
      <w:pPr>
        <w:ind w:firstLine="709"/>
        <w:jc w:val="both"/>
        <w:rPr>
          <w:rFonts w:eastAsia="Calibri"/>
        </w:rPr>
      </w:pPr>
    </w:p>
    <w:p w:rsidR="00CE3284" w:rsidRPr="00CE3284" w:rsidRDefault="00CE3284" w:rsidP="00CE3284">
      <w:pPr>
        <w:ind w:firstLine="709"/>
        <w:jc w:val="both"/>
        <w:rPr>
          <w:rFonts w:eastAsia="Calibri"/>
        </w:rPr>
      </w:pPr>
      <w:r w:rsidRPr="00F472DC">
        <w:rPr>
          <w:rFonts w:eastAsia="Calibri"/>
          <w:i/>
        </w:rPr>
        <w:t>Баженова О.Н. –</w:t>
      </w:r>
      <w:r>
        <w:rPr>
          <w:rFonts w:eastAsia="Calibri"/>
        </w:rPr>
        <w:t xml:space="preserve"> </w:t>
      </w:r>
      <w:r w:rsidR="00106BF9">
        <w:rPr>
          <w:rFonts w:eastAsia="Calibri"/>
        </w:rPr>
        <w:t xml:space="preserve">Можно обратить внимание на </w:t>
      </w:r>
      <w:r>
        <w:rPr>
          <w:rFonts w:eastAsia="Calibri"/>
        </w:rPr>
        <w:t>диалектизм</w:t>
      </w:r>
      <w:r w:rsidR="00106BF9">
        <w:rPr>
          <w:rFonts w:eastAsia="Calibri"/>
        </w:rPr>
        <w:t>ы</w:t>
      </w:r>
      <w:r>
        <w:rPr>
          <w:rFonts w:eastAsia="Calibri"/>
        </w:rPr>
        <w:t>: в ХХ в. чаще всего диалектизмы используются в речи персонажей, в. ХХ</w:t>
      </w:r>
      <w:r>
        <w:rPr>
          <w:rFonts w:eastAsia="Calibri"/>
          <w:lang w:val="en-US"/>
        </w:rPr>
        <w:t>I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. </w:t>
      </w:r>
      <w:proofErr w:type="gramStart"/>
      <w:r>
        <w:rPr>
          <w:rFonts w:eastAsia="Calibri"/>
        </w:rPr>
        <w:t>они</w:t>
      </w:r>
      <w:proofErr w:type="gramEnd"/>
      <w:r>
        <w:rPr>
          <w:rFonts w:eastAsia="Calibri"/>
        </w:rPr>
        <w:t xml:space="preserve"> используются и при построении речи рассказчика, повествователя. </w:t>
      </w:r>
    </w:p>
    <w:p w:rsidR="00CE3284" w:rsidRPr="00CE3284" w:rsidRDefault="00CE3284" w:rsidP="00CE3284">
      <w:pPr>
        <w:jc w:val="both"/>
        <w:rPr>
          <w:rFonts w:eastAsia="Calibri"/>
          <w:i/>
        </w:rPr>
      </w:pPr>
    </w:p>
    <w:p w:rsidR="00534DE4" w:rsidRDefault="00CE3284" w:rsidP="00F472DC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Жеребцов И.Л. </w:t>
      </w:r>
      <w:r>
        <w:rPr>
          <w:rFonts w:eastAsia="Calibri"/>
        </w:rPr>
        <w:t xml:space="preserve">– </w:t>
      </w:r>
      <w:r w:rsidR="00F573C1">
        <w:rPr>
          <w:rFonts w:eastAsia="Calibri"/>
        </w:rPr>
        <w:t>Р</w:t>
      </w:r>
      <w:r>
        <w:rPr>
          <w:rFonts w:eastAsia="Calibri"/>
        </w:rPr>
        <w:t xml:space="preserve">абота Ольги Николаевны </w:t>
      </w:r>
      <w:r w:rsidR="00F573C1">
        <w:rPr>
          <w:rFonts w:eastAsia="Calibri"/>
        </w:rPr>
        <w:t>была обсуждена на секторе</w:t>
      </w:r>
      <w:r w:rsidR="00790922">
        <w:rPr>
          <w:rFonts w:eastAsia="Calibri"/>
        </w:rPr>
        <w:t xml:space="preserve"> языка</w:t>
      </w:r>
      <w:r w:rsidR="00F573C1">
        <w:rPr>
          <w:rFonts w:eastAsia="Calibri"/>
        </w:rPr>
        <w:t>. Светлана Александровна, Вам слово.</w:t>
      </w:r>
    </w:p>
    <w:p w:rsidR="00CE3284" w:rsidRDefault="00CE3284" w:rsidP="00F472DC">
      <w:pPr>
        <w:ind w:firstLine="709"/>
        <w:jc w:val="both"/>
        <w:rPr>
          <w:rFonts w:eastAsia="Calibri"/>
        </w:rPr>
      </w:pPr>
    </w:p>
    <w:p w:rsidR="00CE3284" w:rsidRDefault="00CE3284" w:rsidP="00F472DC">
      <w:pPr>
        <w:ind w:firstLine="709"/>
        <w:jc w:val="both"/>
        <w:rPr>
          <w:rFonts w:eastAsia="Calibri"/>
        </w:rPr>
      </w:pPr>
      <w:r w:rsidRPr="00CE3284">
        <w:rPr>
          <w:rFonts w:eastAsia="Calibri"/>
          <w:i/>
        </w:rPr>
        <w:t>Сажина С.А.</w:t>
      </w:r>
      <w:r>
        <w:rPr>
          <w:rFonts w:eastAsia="Calibri"/>
        </w:rPr>
        <w:t xml:space="preserve"> – Работа Ольги Николаевны обсуждалась на заседании сектора </w:t>
      </w:r>
      <w:r w:rsidR="00790922">
        <w:rPr>
          <w:rFonts w:eastAsia="Calibri"/>
        </w:rPr>
        <w:t>два раза</w:t>
      </w:r>
      <w:r>
        <w:rPr>
          <w:rFonts w:eastAsia="Calibri"/>
        </w:rPr>
        <w:t xml:space="preserve">. В первый раз были высказаны </w:t>
      </w:r>
      <w:r w:rsidR="006C7366">
        <w:rPr>
          <w:rFonts w:eastAsia="Calibri"/>
        </w:rPr>
        <w:t>существенные</w:t>
      </w:r>
      <w:r>
        <w:rPr>
          <w:rFonts w:eastAsia="Calibri"/>
        </w:rPr>
        <w:t xml:space="preserve"> замечания по структуре, анализу и теоретической части работы. Ольга Николаевна </w:t>
      </w:r>
      <w:r w:rsidR="00932C93">
        <w:rPr>
          <w:rFonts w:eastAsia="Calibri"/>
        </w:rPr>
        <w:t xml:space="preserve">учла замечания, </w:t>
      </w:r>
      <w:r>
        <w:rPr>
          <w:rFonts w:eastAsia="Calibri"/>
        </w:rPr>
        <w:t xml:space="preserve">поработала над диссертационным исследованием, </w:t>
      </w:r>
      <w:r w:rsidR="00283902">
        <w:rPr>
          <w:rFonts w:eastAsia="Calibri"/>
        </w:rPr>
        <w:t xml:space="preserve">представила на заседание сектора новый вариант </w:t>
      </w:r>
      <w:r w:rsidR="00932C93">
        <w:rPr>
          <w:rFonts w:eastAsia="Calibri"/>
        </w:rPr>
        <w:t>текста</w:t>
      </w:r>
      <w:r w:rsidR="00283902">
        <w:rPr>
          <w:rFonts w:eastAsia="Calibri"/>
        </w:rPr>
        <w:t xml:space="preserve">, который был одобрен сотрудниками сектора, рекомендован к обсуждению на заседании Ученого совета. </w:t>
      </w:r>
      <w:r>
        <w:rPr>
          <w:rFonts w:eastAsia="Calibri"/>
        </w:rPr>
        <w:t xml:space="preserve"> </w:t>
      </w:r>
    </w:p>
    <w:p w:rsidR="00CE3284" w:rsidRDefault="00CE3284" w:rsidP="00F472DC">
      <w:pPr>
        <w:ind w:firstLine="709"/>
        <w:jc w:val="both"/>
      </w:pPr>
    </w:p>
    <w:p w:rsidR="00283902" w:rsidRDefault="00283902" w:rsidP="00F472DC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Жеребцов И.Л. </w:t>
      </w:r>
      <w:r>
        <w:rPr>
          <w:rFonts w:eastAsia="Calibri"/>
        </w:rPr>
        <w:t xml:space="preserve">– Уважаемые коллеги, переходим к обсуждению диссертации О.Н. Баженовой. </w:t>
      </w:r>
    </w:p>
    <w:p w:rsidR="00A77E94" w:rsidRDefault="00A77E94" w:rsidP="00F472DC">
      <w:pPr>
        <w:ind w:firstLine="709"/>
        <w:jc w:val="both"/>
      </w:pPr>
    </w:p>
    <w:p w:rsidR="00A77E94" w:rsidRDefault="00A77E94" w:rsidP="00F472DC">
      <w:pPr>
        <w:ind w:firstLine="709"/>
        <w:jc w:val="both"/>
        <w:rPr>
          <w:rFonts w:eastAsia="Calibri"/>
        </w:rPr>
      </w:pPr>
      <w:r w:rsidRPr="00534DE4">
        <w:rPr>
          <w:rFonts w:eastAsia="Calibri"/>
          <w:i/>
        </w:rPr>
        <w:t>Кузнецова Т.Л.</w:t>
      </w:r>
      <w:r>
        <w:rPr>
          <w:rFonts w:eastAsia="Calibri"/>
        </w:rPr>
        <w:t xml:space="preserve"> – На мой взгляд, представленная работа интересна, актуальна, очевидны дальнейшие перспективы в разработке данной темы. Я могу сделать несколько замечаний. Во-первых, во введении </w:t>
      </w:r>
      <w:r w:rsidR="00932C93">
        <w:rPr>
          <w:rFonts w:eastAsia="Calibri"/>
        </w:rPr>
        <w:t>сформулирована</w:t>
      </w:r>
      <w:r>
        <w:rPr>
          <w:rFonts w:eastAsia="Calibri"/>
        </w:rPr>
        <w:t xml:space="preserve"> задача </w:t>
      </w:r>
      <w:proofErr w:type="gramStart"/>
      <w:r>
        <w:rPr>
          <w:rFonts w:eastAsia="Calibri"/>
        </w:rPr>
        <w:t>рассмотре</w:t>
      </w:r>
      <w:r w:rsidR="00932C93">
        <w:rPr>
          <w:rFonts w:eastAsia="Calibri"/>
        </w:rPr>
        <w:t>ть</w:t>
      </w:r>
      <w:proofErr w:type="gramEnd"/>
      <w:r>
        <w:rPr>
          <w:rFonts w:eastAsia="Calibri"/>
        </w:rPr>
        <w:t xml:space="preserve"> истори</w:t>
      </w:r>
      <w:r w:rsidR="00932C93">
        <w:rPr>
          <w:rFonts w:eastAsia="Calibri"/>
        </w:rPr>
        <w:t>ю</w:t>
      </w:r>
      <w:r>
        <w:rPr>
          <w:rFonts w:eastAsia="Calibri"/>
        </w:rPr>
        <w:t xml:space="preserve"> изучения стилистики коми языка, я думаю, это подзадача. Во-вторых, Вы говорите, что перевод сделан или Вами, или кем-либо другим. Но есть же стандартная фраза: «Перевод подстрочный …». </w:t>
      </w:r>
      <w:r w:rsidR="0097309E">
        <w:rPr>
          <w:rFonts w:eastAsia="Calibri"/>
        </w:rPr>
        <w:t xml:space="preserve">В-третьих, как я уже упоминала, во введении Вы говорите о </w:t>
      </w:r>
      <w:r w:rsidR="00932C93">
        <w:rPr>
          <w:rFonts w:eastAsia="Calibri"/>
        </w:rPr>
        <w:t xml:space="preserve">некоторой </w:t>
      </w:r>
      <w:r w:rsidR="0097309E">
        <w:rPr>
          <w:rFonts w:eastAsia="Calibri"/>
        </w:rPr>
        <w:t xml:space="preserve">бедности современного художественного языка коми и никак это не аргументируете. Я думаю, надо быть осторожнее с такими </w:t>
      </w:r>
      <w:r w:rsidR="00932C93">
        <w:rPr>
          <w:rFonts w:eastAsia="Calibri"/>
        </w:rPr>
        <w:t>утверждениями, обосновывать их</w:t>
      </w:r>
      <w:r w:rsidR="0097309E">
        <w:rPr>
          <w:rFonts w:eastAsia="Calibri"/>
        </w:rPr>
        <w:t xml:space="preserve">. В целом же </w:t>
      </w:r>
      <w:r w:rsidR="0097309E">
        <w:rPr>
          <w:rFonts w:eastAsia="Calibri"/>
        </w:rPr>
        <w:lastRenderedPageBreak/>
        <w:t xml:space="preserve">работа состоялась. Автору работы свойственна исследовательская смелость. Представленная работа открывает новые аспекты, которые ранее не были исследованы. Необходимо рекомендовать работу О.Н. Баженовой к защите. </w:t>
      </w:r>
    </w:p>
    <w:p w:rsidR="0097309E" w:rsidRDefault="0097309E" w:rsidP="00F472DC">
      <w:pPr>
        <w:ind w:firstLine="709"/>
        <w:jc w:val="both"/>
        <w:rPr>
          <w:rFonts w:eastAsia="Calibri"/>
        </w:rPr>
      </w:pPr>
    </w:p>
    <w:p w:rsidR="0004715C" w:rsidRDefault="0097309E" w:rsidP="0097309E">
      <w:pPr>
        <w:ind w:firstLine="709"/>
        <w:jc w:val="both"/>
        <w:rPr>
          <w:rFonts w:eastAsia="Calibri"/>
        </w:rPr>
      </w:pPr>
      <w:r w:rsidRPr="0097309E">
        <w:rPr>
          <w:rFonts w:eastAsia="Calibri"/>
          <w:i/>
        </w:rPr>
        <w:t>Федюнева Г.В.</w:t>
      </w:r>
      <w:r>
        <w:rPr>
          <w:rFonts w:eastAsia="Calibri"/>
        </w:rPr>
        <w:t xml:space="preserve"> – Как уже </w:t>
      </w:r>
      <w:r w:rsidR="00CA553F">
        <w:rPr>
          <w:rFonts w:eastAsia="Calibri"/>
        </w:rPr>
        <w:t>было сказано</w:t>
      </w:r>
      <w:r>
        <w:rPr>
          <w:rFonts w:eastAsia="Calibri"/>
        </w:rPr>
        <w:t xml:space="preserve">, Ольга Николаевна </w:t>
      </w:r>
      <w:r w:rsidR="00CA553F">
        <w:rPr>
          <w:rFonts w:eastAsia="Calibri"/>
        </w:rPr>
        <w:t>два</w:t>
      </w:r>
      <w:r>
        <w:rPr>
          <w:rFonts w:eastAsia="Calibri"/>
        </w:rPr>
        <w:t xml:space="preserve"> раза представляла диссертацию на обсуждение сектора. У меня было много замечаний к первому варианту работы, касающиеся и структуры, и теоретической части работы. Ольга Николаевна внесла значительные изменения в работу. </w:t>
      </w:r>
      <w:r w:rsidR="00032A08">
        <w:rPr>
          <w:rFonts w:eastAsia="Calibri"/>
        </w:rPr>
        <w:t>Однако мне хочется</w:t>
      </w:r>
      <w:r>
        <w:rPr>
          <w:rFonts w:eastAsia="Calibri"/>
        </w:rPr>
        <w:t xml:space="preserve"> </w:t>
      </w:r>
      <w:r w:rsidR="00032A08">
        <w:rPr>
          <w:rFonts w:eastAsia="Calibri"/>
        </w:rPr>
        <w:t xml:space="preserve">сделать </w:t>
      </w:r>
      <w:r>
        <w:rPr>
          <w:rFonts w:eastAsia="Calibri"/>
        </w:rPr>
        <w:t xml:space="preserve">замечания по представленному на заседании Ученого совета докладу. Возможно, автор хотел облегчить задачу Ученого совета, представив </w:t>
      </w:r>
      <w:r w:rsidR="00032A08">
        <w:rPr>
          <w:rFonts w:eastAsia="Calibri"/>
        </w:rPr>
        <w:t>«</w:t>
      </w:r>
      <w:r>
        <w:rPr>
          <w:rFonts w:eastAsia="Calibri"/>
        </w:rPr>
        <w:t>облегченный</w:t>
      </w:r>
      <w:r w:rsidR="00032A08">
        <w:rPr>
          <w:rFonts w:eastAsia="Calibri"/>
        </w:rPr>
        <w:t>»</w:t>
      </w:r>
      <w:r>
        <w:rPr>
          <w:rFonts w:eastAsia="Calibri"/>
        </w:rPr>
        <w:t xml:space="preserve"> вариант доклада, перечислив </w:t>
      </w:r>
      <w:r w:rsidR="00032A08">
        <w:rPr>
          <w:rFonts w:eastAsia="Calibri"/>
        </w:rPr>
        <w:t>выявленные</w:t>
      </w:r>
      <w:r>
        <w:rPr>
          <w:rFonts w:eastAsia="Calibri"/>
        </w:rPr>
        <w:t xml:space="preserve"> </w:t>
      </w:r>
      <w:r w:rsidR="0004715C">
        <w:rPr>
          <w:rFonts w:eastAsia="Calibri"/>
        </w:rPr>
        <w:t xml:space="preserve">стилистические приемы. Но этот доклад не отражает вклад диссертанта в теорию языка. </w:t>
      </w:r>
      <w:r w:rsidR="00C80598">
        <w:rPr>
          <w:rFonts w:eastAsia="Calibri"/>
        </w:rPr>
        <w:t xml:space="preserve">Для защиты доклад необходимо существенно доработать. </w:t>
      </w:r>
      <w:r w:rsidR="0004715C">
        <w:rPr>
          <w:rFonts w:eastAsia="Calibri"/>
        </w:rPr>
        <w:t xml:space="preserve">Но в целом работа </w:t>
      </w:r>
      <w:r w:rsidR="00C80598">
        <w:rPr>
          <w:rFonts w:eastAsia="Calibri"/>
        </w:rPr>
        <w:t>производит благоприятное впечатление</w:t>
      </w:r>
      <w:r w:rsidR="0004715C">
        <w:rPr>
          <w:rFonts w:eastAsia="Calibri"/>
        </w:rPr>
        <w:t xml:space="preserve">. </w:t>
      </w:r>
    </w:p>
    <w:p w:rsidR="0004715C" w:rsidRDefault="0004715C" w:rsidP="0097309E">
      <w:pPr>
        <w:ind w:firstLine="709"/>
        <w:jc w:val="both"/>
        <w:rPr>
          <w:rFonts w:eastAsia="Calibri"/>
        </w:rPr>
      </w:pPr>
    </w:p>
    <w:p w:rsidR="0097309E" w:rsidRDefault="0004715C" w:rsidP="0004715C">
      <w:pPr>
        <w:ind w:firstLine="709"/>
        <w:jc w:val="both"/>
        <w:rPr>
          <w:rFonts w:eastAsia="Calibri"/>
        </w:rPr>
      </w:pPr>
      <w:r w:rsidRPr="0004715C">
        <w:rPr>
          <w:rFonts w:eastAsia="Calibri"/>
          <w:i/>
        </w:rPr>
        <w:t>Мусанов А.Г.</w:t>
      </w:r>
      <w:r>
        <w:rPr>
          <w:rFonts w:eastAsia="Calibri"/>
        </w:rPr>
        <w:t xml:space="preserve"> – Я согласен с Галиной Валерьяновной. Доклад построен </w:t>
      </w:r>
      <w:r w:rsidR="00C234FF">
        <w:rPr>
          <w:rFonts w:eastAsia="Calibri"/>
        </w:rPr>
        <w:t>по принципу</w:t>
      </w:r>
      <w:r>
        <w:rPr>
          <w:rFonts w:eastAsia="Calibri"/>
        </w:rPr>
        <w:t xml:space="preserve"> констатаци</w:t>
      </w:r>
      <w:r w:rsidR="00C234FF">
        <w:rPr>
          <w:rFonts w:eastAsia="Calibri"/>
        </w:rPr>
        <w:t>и</w:t>
      </w:r>
      <w:r>
        <w:rPr>
          <w:rFonts w:eastAsia="Calibri"/>
        </w:rPr>
        <w:t xml:space="preserve"> фактов, </w:t>
      </w:r>
      <w:r w:rsidR="00C234FF">
        <w:rPr>
          <w:rFonts w:eastAsia="Calibri"/>
        </w:rPr>
        <w:t>его необходимо</w:t>
      </w:r>
      <w:r>
        <w:rPr>
          <w:rFonts w:eastAsia="Calibri"/>
        </w:rPr>
        <w:t xml:space="preserve"> </w:t>
      </w:r>
      <w:r w:rsidR="00C234FF">
        <w:rPr>
          <w:rFonts w:eastAsia="Calibri"/>
        </w:rPr>
        <w:t>д</w:t>
      </w:r>
      <w:r>
        <w:rPr>
          <w:rFonts w:eastAsia="Calibri"/>
        </w:rPr>
        <w:t xml:space="preserve">оработать. </w:t>
      </w:r>
    </w:p>
    <w:p w:rsidR="0097309E" w:rsidRDefault="0097309E" w:rsidP="0097309E">
      <w:pPr>
        <w:ind w:firstLine="709"/>
        <w:jc w:val="both"/>
        <w:rPr>
          <w:rFonts w:eastAsia="Calibri"/>
        </w:rPr>
      </w:pPr>
    </w:p>
    <w:p w:rsidR="0097309E" w:rsidRDefault="0004715C" w:rsidP="0097309E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Жеребцов И.Л. </w:t>
      </w:r>
      <w:r>
        <w:rPr>
          <w:rFonts w:eastAsia="Calibri"/>
        </w:rPr>
        <w:t xml:space="preserve">– Уважаемые коллеги, поступило предложение: одобрить и рекомендовать </w:t>
      </w:r>
      <w:r w:rsidRPr="00A30CFE">
        <w:t>диссертаци</w:t>
      </w:r>
      <w:r>
        <w:t>ю</w:t>
      </w:r>
      <w:r w:rsidRPr="00A30CFE">
        <w:t xml:space="preserve"> </w:t>
      </w:r>
      <w:r>
        <w:t xml:space="preserve">О.Н. Баженовой </w:t>
      </w:r>
      <w:r w:rsidR="008C79A8">
        <w:t xml:space="preserve">«Стилистические ресурсы в коми художественных текстах» </w:t>
      </w:r>
      <w:r>
        <w:t>к защите с учетом высказанных замечаний. Кто за это предложение?</w:t>
      </w:r>
    </w:p>
    <w:p w:rsidR="0097309E" w:rsidRDefault="0097309E" w:rsidP="0097309E">
      <w:pPr>
        <w:ind w:firstLine="709"/>
        <w:jc w:val="both"/>
        <w:rPr>
          <w:rFonts w:eastAsia="Calibri"/>
        </w:rPr>
      </w:pPr>
    </w:p>
    <w:p w:rsidR="0004715C" w:rsidRDefault="0004715C" w:rsidP="0004715C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Голосовали:</w:t>
      </w:r>
      <w:r>
        <w:rPr>
          <w:rFonts w:eastAsia="Calibri"/>
        </w:rPr>
        <w:t xml:space="preserve"> "ЗА" – единогласно.</w:t>
      </w:r>
    </w:p>
    <w:p w:rsidR="0004715C" w:rsidRDefault="0004715C" w:rsidP="0004715C">
      <w:pPr>
        <w:ind w:firstLine="709"/>
        <w:jc w:val="both"/>
        <w:rPr>
          <w:rFonts w:eastAsia="Calibri"/>
        </w:rPr>
      </w:pPr>
    </w:p>
    <w:p w:rsidR="0097309E" w:rsidRDefault="0004715C" w:rsidP="0004715C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Постановили</w:t>
      </w:r>
      <w:r>
        <w:rPr>
          <w:rFonts w:eastAsia="Calibri"/>
        </w:rPr>
        <w:t>:</w:t>
      </w:r>
      <w:r w:rsidRPr="0004715C">
        <w:rPr>
          <w:rFonts w:eastAsia="Calibri"/>
        </w:rPr>
        <w:t xml:space="preserve"> </w:t>
      </w:r>
      <w:r w:rsidR="00466146">
        <w:rPr>
          <w:rFonts w:eastAsia="Calibri"/>
        </w:rPr>
        <w:t>О</w:t>
      </w:r>
      <w:r>
        <w:rPr>
          <w:rFonts w:eastAsia="Calibri"/>
        </w:rPr>
        <w:t xml:space="preserve">добрить и рекомендовать </w:t>
      </w:r>
      <w:r w:rsidRPr="00A30CFE">
        <w:t>диссертаци</w:t>
      </w:r>
      <w:r>
        <w:t>ю</w:t>
      </w:r>
      <w:r w:rsidRPr="00A30CFE">
        <w:t xml:space="preserve"> </w:t>
      </w:r>
      <w:r>
        <w:t xml:space="preserve">О.Н. Баженовой </w:t>
      </w:r>
      <w:r w:rsidR="008C79A8">
        <w:t xml:space="preserve">«Стилистические ресурсы в коми художественных текстах» </w:t>
      </w:r>
      <w:r>
        <w:t>к защите с учетом высказанных замечаний.</w:t>
      </w:r>
    </w:p>
    <w:p w:rsidR="00A77E94" w:rsidRDefault="00A77E94" w:rsidP="00F472DC">
      <w:pPr>
        <w:ind w:firstLine="709"/>
        <w:jc w:val="both"/>
      </w:pPr>
    </w:p>
    <w:p w:rsidR="0004715C" w:rsidRDefault="0004715C" w:rsidP="00F472DC">
      <w:pPr>
        <w:ind w:firstLine="709"/>
        <w:jc w:val="both"/>
        <w:rPr>
          <w:b/>
          <w:u w:val="single"/>
        </w:rPr>
      </w:pPr>
      <w:r w:rsidRPr="00447E5D">
        <w:rPr>
          <w:b/>
          <w:u w:val="single"/>
        </w:rPr>
        <w:t xml:space="preserve">Слушали: </w:t>
      </w:r>
      <w:r>
        <w:rPr>
          <w:b/>
          <w:u w:val="single"/>
        </w:rPr>
        <w:t>2</w:t>
      </w:r>
      <w:r w:rsidRPr="00447E5D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04715C">
        <w:t>Разное.</w:t>
      </w:r>
      <w:r>
        <w:rPr>
          <w:b/>
          <w:u w:val="single"/>
        </w:rPr>
        <w:t xml:space="preserve"> </w:t>
      </w:r>
    </w:p>
    <w:p w:rsidR="0004715C" w:rsidRDefault="0004715C" w:rsidP="00F472DC">
      <w:pPr>
        <w:ind w:firstLine="709"/>
        <w:jc w:val="both"/>
        <w:rPr>
          <w:b/>
          <w:u w:val="single"/>
        </w:rPr>
      </w:pPr>
    </w:p>
    <w:p w:rsidR="0004715C" w:rsidRDefault="0004715C" w:rsidP="00F472DC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Жеребцов И.Л. </w:t>
      </w:r>
      <w:r>
        <w:rPr>
          <w:rFonts w:eastAsia="Calibri"/>
        </w:rPr>
        <w:t>– Уважаемые коллеги, есть ли вопросы по вопросу «Разное»?</w:t>
      </w:r>
    </w:p>
    <w:p w:rsidR="0004715C" w:rsidRDefault="0004715C" w:rsidP="00F472DC">
      <w:pPr>
        <w:ind w:firstLine="709"/>
        <w:jc w:val="both"/>
        <w:rPr>
          <w:rFonts w:eastAsia="Calibri"/>
        </w:rPr>
      </w:pPr>
    </w:p>
    <w:p w:rsidR="00F412FB" w:rsidRDefault="0004715C" w:rsidP="00F472DC">
      <w:pPr>
        <w:ind w:firstLine="709"/>
        <w:jc w:val="both"/>
        <w:rPr>
          <w:rFonts w:eastAsia="Calibri"/>
        </w:rPr>
      </w:pPr>
      <w:r w:rsidRPr="0004715C">
        <w:rPr>
          <w:rFonts w:eastAsia="Calibri"/>
          <w:i/>
        </w:rPr>
        <w:t>Милохин Д.В.</w:t>
      </w:r>
      <w:r>
        <w:rPr>
          <w:rFonts w:eastAsia="Calibri"/>
        </w:rPr>
        <w:t xml:space="preserve"> – </w:t>
      </w:r>
      <w:r w:rsidR="00BE5022">
        <w:rPr>
          <w:rFonts w:eastAsia="Calibri"/>
        </w:rPr>
        <w:t>Уважаемые коллеги</w:t>
      </w:r>
      <w:r>
        <w:rPr>
          <w:rFonts w:eastAsia="Calibri"/>
        </w:rPr>
        <w:t xml:space="preserve">, </w:t>
      </w:r>
      <w:r w:rsidR="00BE5022">
        <w:rPr>
          <w:rFonts w:eastAsia="Calibri"/>
        </w:rPr>
        <w:t xml:space="preserve">информирую, </w:t>
      </w:r>
      <w:r>
        <w:rPr>
          <w:rFonts w:eastAsia="Calibri"/>
        </w:rPr>
        <w:t xml:space="preserve">что в системе ЕГИСУ НИОКТР некоторые темы нашего Института, в силу технических причин, были открыты и закрыты </w:t>
      </w:r>
      <w:r w:rsidR="00F412FB">
        <w:rPr>
          <w:rFonts w:eastAsia="Calibri"/>
        </w:rPr>
        <w:t xml:space="preserve">в 2021 г., а в 2022 г. заново открыты под теми же названиями. Возможно, </w:t>
      </w:r>
      <w:r w:rsidR="00BE5022">
        <w:rPr>
          <w:rFonts w:eastAsia="Calibri"/>
        </w:rPr>
        <w:t>нам придется</w:t>
      </w:r>
      <w:r w:rsidR="00F412FB">
        <w:rPr>
          <w:rFonts w:eastAsia="Calibri"/>
        </w:rPr>
        <w:t xml:space="preserve"> </w:t>
      </w:r>
      <w:r w:rsidR="00BE5022">
        <w:rPr>
          <w:rFonts w:eastAsia="Calibri"/>
        </w:rPr>
        <w:t>оперативно скорректировать названия этих НИР</w:t>
      </w:r>
      <w:r w:rsidR="00F412FB">
        <w:rPr>
          <w:rFonts w:eastAsia="Calibri"/>
        </w:rPr>
        <w:t xml:space="preserve">. </w:t>
      </w:r>
      <w:r w:rsidR="001B7322">
        <w:rPr>
          <w:rFonts w:eastAsia="Calibri"/>
        </w:rPr>
        <w:t>Ждем решения по их регистрации в системе</w:t>
      </w:r>
      <w:r w:rsidR="00F412FB">
        <w:rPr>
          <w:rFonts w:eastAsia="Calibri"/>
        </w:rPr>
        <w:t xml:space="preserve"> </w:t>
      </w:r>
    </w:p>
    <w:p w:rsidR="00F412FB" w:rsidRDefault="00F412FB" w:rsidP="00F472DC">
      <w:pPr>
        <w:ind w:firstLine="709"/>
        <w:jc w:val="both"/>
        <w:rPr>
          <w:rFonts w:eastAsia="Calibri"/>
        </w:rPr>
      </w:pPr>
    </w:p>
    <w:p w:rsidR="0004715C" w:rsidRDefault="00F412FB" w:rsidP="00F412FB">
      <w:pPr>
        <w:ind w:firstLine="709"/>
        <w:jc w:val="both"/>
        <w:rPr>
          <w:rFonts w:eastAsia="Calibri"/>
        </w:rPr>
      </w:pPr>
      <w:r w:rsidRPr="00F412FB">
        <w:rPr>
          <w:rFonts w:eastAsia="Calibri"/>
          <w:i/>
        </w:rPr>
        <w:t>Власова В.В. –</w:t>
      </w:r>
      <w:r>
        <w:rPr>
          <w:rFonts w:eastAsia="Calibri"/>
        </w:rPr>
        <w:t xml:space="preserve"> Институту нужно представить новый вариант </w:t>
      </w:r>
      <w:r w:rsidR="00D95623">
        <w:rPr>
          <w:rFonts w:eastAsia="Calibri"/>
        </w:rPr>
        <w:t xml:space="preserve">коллективного </w:t>
      </w:r>
      <w:r>
        <w:rPr>
          <w:rFonts w:eastAsia="Calibri"/>
        </w:rPr>
        <w:t xml:space="preserve">договора. Для этого необходимо создать комиссию, которая должна поработать над </w:t>
      </w:r>
      <w:r w:rsidR="00D95623">
        <w:rPr>
          <w:rFonts w:eastAsia="Calibri"/>
        </w:rPr>
        <w:t>текстом</w:t>
      </w:r>
      <w:r w:rsidR="004875B4">
        <w:rPr>
          <w:rFonts w:eastAsia="Calibri"/>
        </w:rPr>
        <w:t xml:space="preserve"> колдоговора.</w:t>
      </w:r>
      <w:r>
        <w:rPr>
          <w:rFonts w:eastAsia="Calibri"/>
        </w:rPr>
        <w:t xml:space="preserve">  </w:t>
      </w:r>
      <w:r w:rsidR="0004715C">
        <w:rPr>
          <w:rFonts w:eastAsia="Calibri"/>
        </w:rPr>
        <w:t xml:space="preserve"> </w:t>
      </w:r>
    </w:p>
    <w:p w:rsidR="00F412FB" w:rsidRDefault="00F412FB" w:rsidP="00F412FB">
      <w:pPr>
        <w:ind w:firstLine="709"/>
        <w:jc w:val="both"/>
        <w:rPr>
          <w:rFonts w:eastAsia="Calibri"/>
        </w:rPr>
      </w:pPr>
    </w:p>
    <w:p w:rsidR="00F412FB" w:rsidRDefault="00F412FB" w:rsidP="00F412FB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Жеребцов И.Л. </w:t>
      </w:r>
      <w:r>
        <w:rPr>
          <w:rFonts w:eastAsia="Calibri"/>
        </w:rPr>
        <w:t xml:space="preserve">– </w:t>
      </w:r>
      <w:r w:rsidR="00466146">
        <w:rPr>
          <w:rFonts w:eastAsia="Calibri"/>
        </w:rPr>
        <w:t xml:space="preserve">Прошу </w:t>
      </w:r>
      <w:r w:rsidR="00D95623">
        <w:rPr>
          <w:rFonts w:eastAsia="Calibri"/>
        </w:rPr>
        <w:t xml:space="preserve">В.В. Власову и </w:t>
      </w:r>
      <w:r w:rsidR="00466146">
        <w:rPr>
          <w:rFonts w:eastAsia="Calibri"/>
        </w:rPr>
        <w:t xml:space="preserve">Д.В. </w:t>
      </w:r>
      <w:proofErr w:type="spellStart"/>
      <w:r w:rsidR="00466146">
        <w:rPr>
          <w:rFonts w:eastAsia="Calibri"/>
        </w:rPr>
        <w:t>Милохина</w:t>
      </w:r>
      <w:proofErr w:type="spellEnd"/>
      <w:r>
        <w:rPr>
          <w:rFonts w:eastAsia="Calibri"/>
        </w:rPr>
        <w:t xml:space="preserve"> п</w:t>
      </w:r>
      <w:r w:rsidR="00466146">
        <w:rPr>
          <w:rFonts w:eastAsia="Calibri"/>
        </w:rPr>
        <w:t>р</w:t>
      </w:r>
      <w:r>
        <w:rPr>
          <w:rFonts w:eastAsia="Calibri"/>
        </w:rPr>
        <w:t>оработать эт</w:t>
      </w:r>
      <w:r w:rsidR="00D95623">
        <w:rPr>
          <w:rFonts w:eastAsia="Calibri"/>
        </w:rPr>
        <w:t>от</w:t>
      </w:r>
      <w:r>
        <w:rPr>
          <w:rFonts w:eastAsia="Calibri"/>
        </w:rPr>
        <w:t xml:space="preserve"> вопрос. </w:t>
      </w:r>
    </w:p>
    <w:p w:rsidR="00D22F32" w:rsidRDefault="00D22F32" w:rsidP="00F412FB">
      <w:pPr>
        <w:ind w:firstLine="709"/>
        <w:jc w:val="both"/>
        <w:rPr>
          <w:rFonts w:eastAsia="Calibri"/>
        </w:rPr>
      </w:pPr>
    </w:p>
    <w:p w:rsidR="00D22F32" w:rsidRDefault="00D22F32" w:rsidP="00D22F32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</w:t>
      </w:r>
      <w:r>
        <w:rPr>
          <w:rFonts w:eastAsia="Calibri"/>
        </w:rPr>
        <w:t xml:space="preserve"> Принять к сведению. </w:t>
      </w:r>
    </w:p>
    <w:p w:rsidR="00D22F32" w:rsidRDefault="00D22F32" w:rsidP="00D22F32">
      <w:pPr>
        <w:ind w:firstLine="709"/>
        <w:jc w:val="both"/>
        <w:rPr>
          <w:rFonts w:eastAsia="Calibri"/>
        </w:rPr>
      </w:pPr>
    </w:p>
    <w:p w:rsidR="00D22F32" w:rsidRDefault="00D22F32" w:rsidP="00D22F32">
      <w:pPr>
        <w:ind w:firstLine="709"/>
        <w:jc w:val="both"/>
        <w:rPr>
          <w:rFonts w:eastAsia="Calibri"/>
        </w:rPr>
      </w:pPr>
    </w:p>
    <w:p w:rsidR="00D22F32" w:rsidRPr="00447E5D" w:rsidRDefault="00D22F32" w:rsidP="00D22F32">
      <w:pPr>
        <w:ind w:firstLine="709"/>
        <w:jc w:val="both"/>
      </w:pPr>
      <w:r>
        <w:t xml:space="preserve">Председатель      </w:t>
      </w:r>
      <w:r w:rsidRPr="00447E5D">
        <w:t xml:space="preserve">                     </w:t>
      </w:r>
      <w:r>
        <w:t xml:space="preserve">                      </w:t>
      </w:r>
      <w:r w:rsidRPr="00447E5D">
        <w:t xml:space="preserve">      </w:t>
      </w:r>
      <w:r>
        <w:t xml:space="preserve"> </w:t>
      </w:r>
      <w:r w:rsidRPr="00447E5D">
        <w:t xml:space="preserve">   </w:t>
      </w:r>
      <w:r>
        <w:t xml:space="preserve">                   </w:t>
      </w:r>
      <w:r w:rsidRPr="00447E5D">
        <w:t xml:space="preserve">                И.Л. Жеребцов  </w:t>
      </w:r>
    </w:p>
    <w:p w:rsidR="00D22F32" w:rsidRPr="00447E5D" w:rsidRDefault="00D22F32" w:rsidP="00D22F32">
      <w:pPr>
        <w:ind w:firstLine="709"/>
        <w:jc w:val="both"/>
      </w:pPr>
    </w:p>
    <w:p w:rsidR="00D22F32" w:rsidRPr="00447E5D" w:rsidRDefault="00D22F32" w:rsidP="00D22F32">
      <w:pPr>
        <w:ind w:firstLine="709"/>
        <w:jc w:val="both"/>
      </w:pPr>
    </w:p>
    <w:p w:rsidR="00D22F32" w:rsidRPr="00D85BDB" w:rsidRDefault="00D22F32" w:rsidP="00D22F32">
      <w:pPr>
        <w:ind w:firstLine="709"/>
        <w:jc w:val="both"/>
        <w:rPr>
          <w:rFonts w:eastAsia="Calibri"/>
          <w:color w:val="000000" w:themeColor="text1"/>
        </w:rPr>
      </w:pPr>
      <w:r w:rsidRPr="00447E5D">
        <w:t>Учен</w:t>
      </w:r>
      <w:r>
        <w:t>ый</w:t>
      </w:r>
      <w:r w:rsidRPr="00447E5D">
        <w:t xml:space="preserve"> секретар</w:t>
      </w:r>
      <w:r>
        <w:t>ь</w:t>
      </w:r>
      <w:r w:rsidRPr="00447E5D">
        <w:t xml:space="preserve">                         </w:t>
      </w:r>
      <w:r>
        <w:t xml:space="preserve">              </w:t>
      </w:r>
      <w:r w:rsidRPr="00447E5D">
        <w:t xml:space="preserve">                                         </w:t>
      </w:r>
      <w:r>
        <w:t xml:space="preserve">        Н.В. Горинова</w:t>
      </w:r>
      <w:r w:rsidRPr="00447E5D">
        <w:t xml:space="preserve">     </w:t>
      </w:r>
    </w:p>
    <w:p w:rsidR="00D22F32" w:rsidRPr="00F412FB" w:rsidRDefault="00D22F32" w:rsidP="00F412FB">
      <w:pPr>
        <w:ind w:firstLine="709"/>
        <w:jc w:val="both"/>
        <w:rPr>
          <w:rFonts w:eastAsia="Calibri"/>
        </w:rPr>
      </w:pPr>
    </w:p>
    <w:sectPr w:rsidR="00D22F32" w:rsidRPr="00F412FB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D0B"/>
    <w:multiLevelType w:val="hybridMultilevel"/>
    <w:tmpl w:val="2354C9B8"/>
    <w:lvl w:ilvl="0" w:tplc="0AEEA01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A76CA0"/>
    <w:multiLevelType w:val="hybridMultilevel"/>
    <w:tmpl w:val="9C9A3128"/>
    <w:lvl w:ilvl="0" w:tplc="51964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833AC"/>
    <w:multiLevelType w:val="hybridMultilevel"/>
    <w:tmpl w:val="0E56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157D9"/>
    <w:multiLevelType w:val="hybridMultilevel"/>
    <w:tmpl w:val="6E68136A"/>
    <w:lvl w:ilvl="0" w:tplc="33C69B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26585"/>
    <w:multiLevelType w:val="hybridMultilevel"/>
    <w:tmpl w:val="63A29C10"/>
    <w:lvl w:ilvl="0" w:tplc="7924EFB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FC3247"/>
    <w:multiLevelType w:val="hybridMultilevel"/>
    <w:tmpl w:val="052809EA"/>
    <w:lvl w:ilvl="0" w:tplc="33C69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9E36DB"/>
    <w:multiLevelType w:val="hybridMultilevel"/>
    <w:tmpl w:val="ACCEC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2DC"/>
    <w:rsid w:val="00032A08"/>
    <w:rsid w:val="00044814"/>
    <w:rsid w:val="0004715C"/>
    <w:rsid w:val="00071043"/>
    <w:rsid w:val="00106BF9"/>
    <w:rsid w:val="00181B85"/>
    <w:rsid w:val="001B7322"/>
    <w:rsid w:val="00226427"/>
    <w:rsid w:val="00234143"/>
    <w:rsid w:val="00255FD0"/>
    <w:rsid w:val="00283902"/>
    <w:rsid w:val="003273F2"/>
    <w:rsid w:val="0045774C"/>
    <w:rsid w:val="00466146"/>
    <w:rsid w:val="004875B4"/>
    <w:rsid w:val="00534DE4"/>
    <w:rsid w:val="00537D11"/>
    <w:rsid w:val="005F00BF"/>
    <w:rsid w:val="0061145F"/>
    <w:rsid w:val="0061292D"/>
    <w:rsid w:val="00644CD9"/>
    <w:rsid w:val="006C7366"/>
    <w:rsid w:val="00790922"/>
    <w:rsid w:val="00885881"/>
    <w:rsid w:val="008A7692"/>
    <w:rsid w:val="008C79A8"/>
    <w:rsid w:val="00932C93"/>
    <w:rsid w:val="00950228"/>
    <w:rsid w:val="0095491E"/>
    <w:rsid w:val="0097309E"/>
    <w:rsid w:val="00A56538"/>
    <w:rsid w:val="00A77E94"/>
    <w:rsid w:val="00B70956"/>
    <w:rsid w:val="00BE5022"/>
    <w:rsid w:val="00BF4FC7"/>
    <w:rsid w:val="00C234FF"/>
    <w:rsid w:val="00C73C62"/>
    <w:rsid w:val="00C80598"/>
    <w:rsid w:val="00CA553F"/>
    <w:rsid w:val="00CE3284"/>
    <w:rsid w:val="00D22F32"/>
    <w:rsid w:val="00D70E67"/>
    <w:rsid w:val="00D95623"/>
    <w:rsid w:val="00E15C61"/>
    <w:rsid w:val="00EC33E0"/>
    <w:rsid w:val="00EF782B"/>
    <w:rsid w:val="00F412FB"/>
    <w:rsid w:val="00F472DC"/>
    <w:rsid w:val="00F56FC9"/>
    <w:rsid w:val="00F5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72DC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F472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47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73C6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Милохин Дмитрий</cp:lastModifiedBy>
  <cp:revision>12</cp:revision>
  <dcterms:created xsi:type="dcterms:W3CDTF">2022-04-29T08:03:00Z</dcterms:created>
  <dcterms:modified xsi:type="dcterms:W3CDTF">2022-05-23T11:34:00Z</dcterms:modified>
</cp:coreProperties>
</file>